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45C2" w14:textId="77777777" w:rsidR="00064C2B" w:rsidRPr="00816EA0" w:rsidRDefault="00064C2B" w:rsidP="00816EA0">
      <w:pPr>
        <w:spacing w:after="0" w:line="240" w:lineRule="auto"/>
        <w:ind w:right="1417"/>
        <w:contextualSpacing/>
        <w:jc w:val="right"/>
        <w:rPr>
          <w:rFonts w:ascii="Times New Roman" w:hAnsi="Times New Roman"/>
          <w:sz w:val="24"/>
          <w:szCs w:val="24"/>
        </w:rPr>
      </w:pPr>
      <w:r>
        <w:rPr>
          <w:rFonts w:ascii="Times New Roman" w:hAnsi="Times New Roman"/>
          <w:sz w:val="24"/>
          <w:szCs w:val="24"/>
        </w:rPr>
        <w:t xml:space="preserve">Приложение 2 к приказу </w:t>
      </w:r>
    </w:p>
    <w:p w14:paraId="174EF05B" w14:textId="77777777" w:rsidR="00064C2B" w:rsidRPr="00816EA0" w:rsidRDefault="00064C2B" w:rsidP="00816EA0">
      <w:pPr>
        <w:spacing w:after="0" w:line="240" w:lineRule="auto"/>
        <w:ind w:left="5386"/>
        <w:contextualSpacing/>
        <w:rPr>
          <w:rFonts w:ascii="Times New Roman" w:hAnsi="Times New Roman"/>
          <w:sz w:val="24"/>
          <w:szCs w:val="24"/>
        </w:rPr>
      </w:pPr>
      <w:r>
        <w:rPr>
          <w:rFonts w:ascii="Times New Roman" w:hAnsi="Times New Roman"/>
          <w:sz w:val="24"/>
          <w:szCs w:val="24"/>
        </w:rPr>
        <w:t>от_________________. №____</w:t>
      </w:r>
    </w:p>
    <w:p w14:paraId="4A679478" w14:textId="77777777" w:rsidR="00064C2B" w:rsidRPr="00816EA0" w:rsidRDefault="00064C2B" w:rsidP="00816EA0">
      <w:pPr>
        <w:widowControl w:val="0"/>
        <w:spacing w:after="0" w:line="240" w:lineRule="auto"/>
        <w:jc w:val="right"/>
        <w:rPr>
          <w:rFonts w:ascii="Times New Roman" w:hAnsi="Times New Roman"/>
          <w:kern w:val="2"/>
          <w:sz w:val="28"/>
          <w:szCs w:val="28"/>
          <w:shd w:val="clear" w:color="auto" w:fill="FFFFFF"/>
        </w:rPr>
      </w:pPr>
    </w:p>
    <w:p w14:paraId="02B7AF64" w14:textId="77777777" w:rsidR="00064C2B" w:rsidRPr="00816EA0" w:rsidRDefault="00064C2B" w:rsidP="00816EA0">
      <w:pPr>
        <w:widowControl w:val="0"/>
        <w:spacing w:after="0" w:line="240" w:lineRule="auto"/>
        <w:jc w:val="center"/>
        <w:rPr>
          <w:rFonts w:ascii="Times New Roman" w:hAnsi="Times New Roman"/>
          <w:kern w:val="2"/>
          <w:sz w:val="28"/>
          <w:szCs w:val="28"/>
          <w:shd w:val="clear" w:color="auto" w:fill="FFFFFF"/>
        </w:rPr>
      </w:pPr>
    </w:p>
    <w:p w14:paraId="5BD0431A" w14:textId="77777777" w:rsidR="00064C2B" w:rsidRPr="00816EA0" w:rsidRDefault="00064C2B" w:rsidP="00816EA0">
      <w:pPr>
        <w:widowControl w:val="0"/>
        <w:spacing w:after="0" w:line="240" w:lineRule="auto"/>
        <w:ind w:left="4253"/>
        <w:rPr>
          <w:rFonts w:ascii="Times New Roman" w:hAnsi="Times New Roman"/>
          <w:kern w:val="2"/>
          <w:sz w:val="28"/>
          <w:szCs w:val="28"/>
        </w:rPr>
      </w:pPr>
      <w:r>
        <w:rPr>
          <w:rFonts w:ascii="Times New Roman" w:hAnsi="Times New Roman"/>
          <w:kern w:val="2"/>
          <w:sz w:val="28"/>
          <w:szCs w:val="28"/>
        </w:rPr>
        <w:t>Одобрена решением заседания верификационной комиссии по показателям эффективного контракта</w:t>
      </w:r>
    </w:p>
    <w:p w14:paraId="5FAB29FE" w14:textId="77777777" w:rsidR="00064C2B" w:rsidRPr="00816EA0" w:rsidRDefault="00064C2B" w:rsidP="00816EA0">
      <w:pPr>
        <w:widowControl w:val="0"/>
        <w:spacing w:after="0" w:line="240" w:lineRule="auto"/>
        <w:ind w:left="4253"/>
        <w:rPr>
          <w:rFonts w:ascii="Times New Roman" w:hAnsi="Times New Roman"/>
          <w:kern w:val="2"/>
          <w:sz w:val="28"/>
          <w:szCs w:val="28"/>
        </w:rPr>
      </w:pPr>
      <w:r>
        <w:rPr>
          <w:rFonts w:ascii="Times New Roman" w:hAnsi="Times New Roman"/>
          <w:kern w:val="2"/>
          <w:sz w:val="28"/>
          <w:szCs w:val="28"/>
        </w:rPr>
        <w:t>Протокол №_   от № «__» 2026 г.</w:t>
      </w:r>
    </w:p>
    <w:p w14:paraId="4476D52F" w14:textId="77777777" w:rsidR="00064C2B" w:rsidRPr="00816EA0" w:rsidRDefault="00064C2B" w:rsidP="00816EA0">
      <w:pPr>
        <w:widowControl w:val="0"/>
        <w:spacing w:after="0" w:line="240" w:lineRule="auto"/>
        <w:jc w:val="center"/>
        <w:rPr>
          <w:rFonts w:ascii="Times New Roman" w:hAnsi="Times New Roman"/>
          <w:b/>
          <w:bCs/>
          <w:kern w:val="2"/>
          <w:sz w:val="28"/>
          <w:szCs w:val="28"/>
        </w:rPr>
      </w:pPr>
    </w:p>
    <w:p w14:paraId="1DDD32BC" w14:textId="77777777" w:rsidR="00064C2B" w:rsidRPr="00816EA0" w:rsidRDefault="00064C2B" w:rsidP="00816EA0">
      <w:pPr>
        <w:widowControl w:val="0"/>
        <w:spacing w:after="0" w:line="240" w:lineRule="auto"/>
        <w:jc w:val="center"/>
        <w:rPr>
          <w:rFonts w:ascii="Times New Roman" w:hAnsi="Times New Roman"/>
          <w:b/>
          <w:bCs/>
          <w:kern w:val="2"/>
          <w:sz w:val="28"/>
          <w:szCs w:val="28"/>
        </w:rPr>
      </w:pPr>
    </w:p>
    <w:p w14:paraId="49F014C9" w14:textId="77777777" w:rsidR="00064C2B" w:rsidRPr="00816EA0" w:rsidRDefault="00064C2B" w:rsidP="00816EA0">
      <w:pPr>
        <w:widowControl w:val="0"/>
        <w:spacing w:after="0" w:line="240" w:lineRule="auto"/>
        <w:jc w:val="center"/>
        <w:rPr>
          <w:rFonts w:ascii="Times New Roman" w:hAnsi="Times New Roman"/>
          <w:b/>
          <w:bCs/>
          <w:kern w:val="2"/>
          <w:sz w:val="28"/>
          <w:szCs w:val="28"/>
        </w:rPr>
      </w:pPr>
      <w:r>
        <w:rPr>
          <w:rFonts w:ascii="Times New Roman" w:hAnsi="Times New Roman"/>
          <w:b/>
          <w:bCs/>
          <w:kern w:val="2"/>
          <w:sz w:val="28"/>
          <w:szCs w:val="28"/>
        </w:rPr>
        <w:t>СВОДНАЯ ИНСТРУКЦИЯ</w:t>
      </w:r>
    </w:p>
    <w:p w14:paraId="1A5A4F98" w14:textId="77777777" w:rsidR="00064C2B" w:rsidRPr="00816EA0" w:rsidRDefault="00064C2B" w:rsidP="00816EA0">
      <w:pPr>
        <w:widowControl w:val="0"/>
        <w:spacing w:after="0" w:line="240" w:lineRule="auto"/>
        <w:jc w:val="center"/>
        <w:rPr>
          <w:rFonts w:ascii="Times New Roman" w:hAnsi="Times New Roman"/>
          <w:b/>
          <w:bCs/>
          <w:kern w:val="2"/>
          <w:sz w:val="28"/>
          <w:szCs w:val="28"/>
          <w:shd w:val="clear" w:color="auto" w:fill="FFFFFF"/>
        </w:rPr>
      </w:pPr>
      <w:r>
        <w:rPr>
          <w:rFonts w:ascii="Times New Roman" w:hAnsi="Times New Roman"/>
          <w:b/>
          <w:bCs/>
          <w:kern w:val="2"/>
          <w:sz w:val="28"/>
          <w:szCs w:val="28"/>
        </w:rPr>
        <w:t>по показателям эффективного контракта</w:t>
      </w:r>
    </w:p>
    <w:p w14:paraId="15AC3544" w14:textId="77777777" w:rsidR="00064C2B" w:rsidRPr="00816EA0" w:rsidRDefault="00064C2B" w:rsidP="00816EA0">
      <w:pPr>
        <w:widowControl w:val="0"/>
        <w:spacing w:after="0" w:line="240" w:lineRule="auto"/>
        <w:jc w:val="center"/>
        <w:rPr>
          <w:kern w:val="2"/>
          <w:sz w:val="24"/>
          <w:szCs w:val="24"/>
        </w:rPr>
      </w:pPr>
      <w:r>
        <w:rPr>
          <w:rFonts w:ascii="Times New Roman" w:hAnsi="Times New Roman"/>
          <w:kern w:val="2"/>
          <w:sz w:val="28"/>
          <w:szCs w:val="28"/>
        </w:rPr>
        <w:t>педагогических работников из числа профессорско-преподавательского состава (декана факультета, заведующего кафедрой, профессора, доцента, старшего преподавателя, преподавателя, ассистента)</w:t>
      </w:r>
    </w:p>
    <w:p w14:paraId="0A842A47" w14:textId="77777777" w:rsidR="00064C2B" w:rsidRPr="00816EA0" w:rsidRDefault="00064C2B" w:rsidP="00816EA0">
      <w:pPr>
        <w:spacing w:after="0" w:line="240" w:lineRule="auto"/>
        <w:ind w:firstLine="624"/>
        <w:jc w:val="both"/>
        <w:rPr>
          <w:rFonts w:ascii="Times New Roman" w:hAnsi="Times New Roman"/>
          <w:b/>
          <w:bCs/>
          <w:kern w:val="2"/>
          <w:sz w:val="28"/>
          <w:szCs w:val="28"/>
          <w:shd w:val="clear" w:color="auto" w:fill="FFFFFF"/>
        </w:rPr>
      </w:pPr>
    </w:p>
    <w:p w14:paraId="0B569E98" w14:textId="77777777" w:rsidR="00064C2B" w:rsidRPr="00816EA0" w:rsidRDefault="00064C2B" w:rsidP="00816EA0">
      <w:pPr>
        <w:spacing w:after="0" w:line="240" w:lineRule="auto"/>
        <w:ind w:firstLine="624"/>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 xml:space="preserve">РАЗДЕЛ 1. Инструкция по показателям эффективности </w:t>
      </w:r>
      <w:r>
        <w:rPr>
          <w:rFonts w:ascii="Times New Roman" w:hAnsi="Times New Roman"/>
          <w:b/>
          <w:bCs/>
          <w:sz w:val="28"/>
          <w:szCs w:val="28"/>
        </w:rPr>
        <w:t>научно-исследовательской работы</w:t>
      </w:r>
    </w:p>
    <w:p w14:paraId="150ED48F" w14:textId="77777777" w:rsidR="00064C2B" w:rsidRPr="00816EA0" w:rsidRDefault="00064C2B" w:rsidP="00816EA0">
      <w:pPr>
        <w:spacing w:after="0" w:line="240" w:lineRule="auto"/>
        <w:ind w:firstLine="624"/>
        <w:rPr>
          <w:b/>
        </w:rPr>
      </w:pPr>
    </w:p>
    <w:p w14:paraId="74FD3349" w14:textId="77777777" w:rsidR="00CF5B9F" w:rsidRPr="00816EA0" w:rsidRDefault="00CF5B9F" w:rsidP="00816EA0">
      <w:pPr>
        <w:spacing w:after="0" w:line="240" w:lineRule="auto"/>
        <w:ind w:firstLine="624"/>
        <w:rPr>
          <w:b/>
        </w:rPr>
      </w:pPr>
    </w:p>
    <w:p w14:paraId="30A56058" w14:textId="77777777" w:rsidR="00064C2B" w:rsidRPr="00816EA0" w:rsidRDefault="00064C2B" w:rsidP="00816EA0">
      <w:pPr>
        <w:spacing w:after="0" w:line="240" w:lineRule="auto"/>
        <w:ind w:firstLine="624"/>
        <w:jc w:val="both"/>
        <w:rPr>
          <w:rFonts w:ascii="Times New Roman" w:hAnsi="Times New Roman"/>
          <w:b/>
          <w:bCs/>
          <w:sz w:val="28"/>
          <w:szCs w:val="28"/>
        </w:rPr>
      </w:pPr>
      <w:r>
        <w:rPr>
          <w:rFonts w:ascii="Times New Roman" w:hAnsi="Times New Roman"/>
          <w:b/>
          <w:bCs/>
          <w:sz w:val="28"/>
          <w:szCs w:val="28"/>
          <w:lang w:val="en-US"/>
        </w:rPr>
        <w:t>I</w:t>
      </w:r>
      <w:r>
        <w:rPr>
          <w:rFonts w:ascii="Times New Roman" w:hAnsi="Times New Roman"/>
          <w:b/>
          <w:bCs/>
          <w:sz w:val="28"/>
          <w:szCs w:val="28"/>
        </w:rPr>
        <w:t>. Общие требования, предъявляемые к данным, которые подаются в информационно-аналитическую систему «Эффективный контракт»</w:t>
      </w:r>
    </w:p>
    <w:p w14:paraId="536DEE4D"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 xml:space="preserve">В Информационно-аналитическую систему «Эффективный контракт» вносятся данные по показателям </w:t>
      </w:r>
      <w:r>
        <w:rPr>
          <w:rFonts w:ascii="Times New Roman" w:hAnsi="Times New Roman"/>
          <w:sz w:val="28"/>
          <w:szCs w:val="28"/>
          <w:shd w:val="clear" w:color="auto" w:fill="FFFFFF"/>
        </w:rPr>
        <w:t>для оценки эффективности научно-исследовательской работы</w:t>
      </w:r>
      <w:r>
        <w:rPr>
          <w:rFonts w:ascii="Times New Roman" w:hAnsi="Times New Roman"/>
          <w:sz w:val="28"/>
          <w:szCs w:val="28"/>
        </w:rPr>
        <w:t xml:space="preserve"> за отчетный период.</w:t>
      </w:r>
    </w:p>
    <w:p w14:paraId="3B5BF41D"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 xml:space="preserve">Все отчетные результаты </w:t>
      </w:r>
      <w:r>
        <w:rPr>
          <w:rFonts w:ascii="Times New Roman" w:hAnsi="Times New Roman"/>
          <w:sz w:val="28"/>
          <w:szCs w:val="28"/>
          <w:shd w:val="clear" w:color="auto" w:fill="FFFFFF"/>
        </w:rPr>
        <w:t>по показателям для оценки эффективности научно-исследовательской работы</w:t>
      </w:r>
      <w:r>
        <w:rPr>
          <w:rFonts w:ascii="Times New Roman" w:hAnsi="Times New Roman"/>
          <w:sz w:val="28"/>
          <w:szCs w:val="28"/>
        </w:rPr>
        <w:t xml:space="preserve"> должны быть аффилированы с ФГАОУ ВО «КФУ им. В.И. Вернадского» (далее – КФУ, Университет). </w:t>
      </w:r>
    </w:p>
    <w:p w14:paraId="51B0C4D7"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Во избежание дублирования результатов педагогических работников из числа профессорско-преподавательского состава (заведующего кафедрой, профессора, доцента, старшего преподавателя, преподавателя, ассистента) (далее – работников) в информационно-аналитической системе «Эффективный контракт» (далее – ИАС) данные рекомендуется вносить:</w:t>
      </w:r>
    </w:p>
    <w:p w14:paraId="057C50D0" w14:textId="77777777" w:rsidR="00064C2B" w:rsidRPr="00816EA0" w:rsidRDefault="00064C2B">
      <w:pPr>
        <w:pStyle w:val="a5"/>
        <w:numPr>
          <w:ilvl w:val="0"/>
          <w:numId w:val="5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первому автору публикации, монографии, результата интеллектуальной деятельности, руководителю договора, гранта (заявки на грант), председателю организационного комитета – работнику КФУ, заключившему эффективный контракт;</w:t>
      </w:r>
    </w:p>
    <w:p w14:paraId="0D34F3D6" w14:textId="77777777" w:rsidR="00064C2B" w:rsidRPr="00816EA0" w:rsidRDefault="00064C2B">
      <w:pPr>
        <w:pStyle w:val="a5"/>
        <w:numPr>
          <w:ilvl w:val="0"/>
          <w:numId w:val="5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первый автор, руководитель договора, гранта (заявки на грант), председатель организационного комитета научного мероприятия не является работником</w:t>
      </w:r>
      <w:r>
        <w:rPr>
          <w:rFonts w:ascii="Times New Roman" w:hAnsi="Times New Roman"/>
          <w:sz w:val="28"/>
          <w:szCs w:val="28"/>
          <w:shd w:val="clear" w:color="auto" w:fill="FFFFFF"/>
        </w:rPr>
        <w:t xml:space="preserve">, заключившим эффективный контракт, данные вносит второй автор, исполнитель договора (гранта) первый в списке исполнителей в приказе (распоряжении проректора по научно деятельности), заместитель председателя организационного комитета и т.д.; </w:t>
      </w:r>
    </w:p>
    <w:p w14:paraId="437B1C07" w14:textId="77777777" w:rsidR="00064C2B" w:rsidRPr="00816EA0" w:rsidRDefault="00064C2B">
      <w:pPr>
        <w:pStyle w:val="a5"/>
        <w:numPr>
          <w:ilvl w:val="0"/>
          <w:numId w:val="5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shd w:val="clear" w:color="auto" w:fill="FFFFFF"/>
        </w:rPr>
        <w:t xml:space="preserve">служебная записка с распределением процента вклада пишется от имени </w:t>
      </w:r>
      <w:r>
        <w:rPr>
          <w:rFonts w:ascii="Times New Roman" w:hAnsi="Times New Roman"/>
          <w:sz w:val="28"/>
          <w:szCs w:val="28"/>
        </w:rPr>
        <w:t xml:space="preserve">одного из авторов публикации (монографии, результата </w:t>
      </w:r>
      <w:r>
        <w:rPr>
          <w:rFonts w:ascii="Times New Roman" w:hAnsi="Times New Roman"/>
          <w:sz w:val="28"/>
          <w:szCs w:val="28"/>
        </w:rPr>
        <w:lastRenderedPageBreak/>
        <w:t>интеллектуальной деятельности) и подписывается всеми соавторами / соисполнителями из числа работников, заключивших эффективный контракт.</w:t>
      </w:r>
    </w:p>
    <w:p w14:paraId="64EF16BA"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Один отчетный результат должен учитываться только один раз. Например, если публикация издана в журнале, входящем в «Белый список», и проиндексирована дважды (на русском и иностранном языке) то учитывать эту публикацию следует только один раз, независимо от наличия перевода издания на иностранный язык.</w:t>
      </w:r>
    </w:p>
    <w:p w14:paraId="4347C3C6"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Учитывая, что некоторые показатели в значительной степени отражают результаты коллективной деятельности, установленная балльная оценка за результат по таким показателям делится на всех соавторов из числа работников, заключивших эффективный контракт (обучающиеся, научные сотрудники, работники, не заключившие эффективный контракт и авторы, не являющиеся работниками КФУ, не учитываются). Соавторам из числа работников, заключивших эффективный контракт, допускается приложить служебную записку, подписанную всеми соавторами из числа работников, заключивших эффективный контракт в соответствии с формой (приложения А1 к настоящей инструкции) с иным (неравномерным) делением баллов по показателю между собой. Руководители договоров, грантов (заявок на грант), председатели организационных комитетов научных мероприятий прикладывают представление с распределением баллов в соответствии с приложением А2 к настоящей инструкции, председатели диссертационных советов – в соответствии с приложением А3 к настоящей инструкции, главные редакторы периодических печатных изданий – в соответствии с приложением А4 к настоящей инструкции.</w:t>
      </w:r>
    </w:p>
    <w:p w14:paraId="332E537B"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Итоговые результаты эффективного контракта могут быть размещены в общем доступе (для работников КФУ), поэтому при заполнении показателей эффективного контракта работники должны самостоятельно принимать меры по недопущению раскрытия персональной и другой чувствительно й информации (например, паспортные данные в контрактах, договорах и дополнительных соглашениях; скан-копии работ, не разрешенных к публикации в открытой печати и др.).</w:t>
      </w:r>
    </w:p>
    <w:p w14:paraId="13455347"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 xml:space="preserve">Результаты научно-исследовательской работы, поданные работниками и верифицированные Верификационной комиссией в ИАС в предыдущем отчетном периоде, не могут быть поданы повторно, в том числе в случае, если один из авторов результата не заключил в предыдущем отчетном периоде эффективный контракт, а его соавторы получили вознаграждение за указанный отчетный период. </w:t>
      </w:r>
    </w:p>
    <w:p w14:paraId="65988A1B" w14:textId="77777777" w:rsidR="00064C2B" w:rsidRPr="00816EA0" w:rsidRDefault="00064C2B" w:rsidP="00816EA0">
      <w:pPr>
        <w:pStyle w:val="a5"/>
        <w:numPr>
          <w:ilvl w:val="0"/>
          <w:numId w:val="1"/>
        </w:numPr>
        <w:tabs>
          <w:tab w:val="clear" w:pos="0"/>
        </w:tabs>
        <w:suppressAutoHyphens/>
        <w:spacing w:after="0" w:line="240" w:lineRule="auto"/>
        <w:ind w:left="0" w:firstLine="624"/>
        <w:jc w:val="both"/>
        <w:rPr>
          <w:rFonts w:ascii="Times New Roman" w:hAnsi="Times New Roman"/>
          <w:sz w:val="28"/>
          <w:szCs w:val="28"/>
        </w:rPr>
      </w:pPr>
      <w:r>
        <w:rPr>
          <w:rFonts w:ascii="Times New Roman" w:hAnsi="Times New Roman"/>
          <w:sz w:val="28"/>
          <w:szCs w:val="28"/>
        </w:rPr>
        <w:t>По показателям научно-исследовательской работы допускается внесение и верификация в ИАС результатов, достигнутых работниками за предыдущие отчетные периоды, но не ранее 01.01.2026 (за исключением статей в научных журналах КФУ, входящих в «Белый список», опубликованных в журналах 2025 года, но изданных и проиндексированных в РИНЦ в 2026 году) в случае, если такие результаты ранее в ИАС не вносились и не были подтверждены Верификационной комиссией, при этом у работника ранее был заключен эффективный контракт.</w:t>
      </w:r>
    </w:p>
    <w:p w14:paraId="27F71A4E" w14:textId="77777777" w:rsidR="00064C2B" w:rsidRPr="00816EA0" w:rsidRDefault="00064C2B" w:rsidP="00816EA0">
      <w:pPr>
        <w:pStyle w:val="a5"/>
        <w:numPr>
          <w:ilvl w:val="0"/>
          <w:numId w:val="1"/>
        </w:numPr>
        <w:spacing w:after="0" w:line="240" w:lineRule="auto"/>
        <w:ind w:left="0" w:right="282" w:firstLine="624"/>
        <w:jc w:val="both"/>
        <w:rPr>
          <w:rFonts w:ascii="Times New Roman" w:hAnsi="Times New Roman"/>
          <w:b/>
          <w:bCs/>
          <w:sz w:val="28"/>
          <w:szCs w:val="28"/>
        </w:rPr>
      </w:pPr>
      <w:r>
        <w:rPr>
          <w:rFonts w:ascii="Times New Roman" w:hAnsi="Times New Roman"/>
          <w:b/>
          <w:bCs/>
          <w:sz w:val="28"/>
          <w:szCs w:val="28"/>
          <w:lang w:val="en-US"/>
        </w:rPr>
        <w:lastRenderedPageBreak/>
        <w:t>II</w:t>
      </w:r>
      <w:r>
        <w:rPr>
          <w:rFonts w:ascii="Times New Roman" w:hAnsi="Times New Roman"/>
          <w:b/>
          <w:bCs/>
          <w:sz w:val="28"/>
          <w:szCs w:val="28"/>
        </w:rPr>
        <w:t>. Инструкции по показателям эффективности научно-исследовательской работы.</w:t>
      </w:r>
    </w:p>
    <w:p w14:paraId="4DB8FCC6" w14:textId="77777777" w:rsidR="00064C2B" w:rsidRPr="00816EA0" w:rsidRDefault="00064C2B" w:rsidP="00816EA0">
      <w:pPr>
        <w:pStyle w:val="a5"/>
        <w:numPr>
          <w:ilvl w:val="0"/>
          <w:numId w:val="1"/>
        </w:numPr>
        <w:spacing w:after="0" w:line="240" w:lineRule="auto"/>
        <w:ind w:left="0" w:right="282" w:firstLine="624"/>
        <w:jc w:val="both"/>
        <w:rPr>
          <w:rFonts w:ascii="Times New Roman" w:hAnsi="Times New Roman"/>
          <w:b/>
          <w:bCs/>
          <w:sz w:val="28"/>
          <w:szCs w:val="28"/>
        </w:rPr>
      </w:pPr>
    </w:p>
    <w:p w14:paraId="4CC61AFC" w14:textId="77777777" w:rsidR="00064C2B" w:rsidRPr="00816EA0" w:rsidRDefault="00064C2B" w:rsidP="00816EA0">
      <w:pPr>
        <w:pStyle w:val="a5"/>
        <w:numPr>
          <w:ilvl w:val="0"/>
          <w:numId w:val="1"/>
        </w:numPr>
        <w:spacing w:after="0" w:line="240" w:lineRule="auto"/>
        <w:ind w:left="0" w:firstLine="624"/>
        <w:rPr>
          <w:rFonts w:ascii="Times New Roman" w:eastAsia="SimSun" w:hAnsi="Times New Roman"/>
          <w:b/>
          <w:bCs/>
          <w:sz w:val="28"/>
          <w:szCs w:val="28"/>
        </w:rPr>
      </w:pPr>
      <w:r>
        <w:rPr>
          <w:rFonts w:ascii="Times New Roman" w:eastAsia="SimSun" w:hAnsi="Times New Roman"/>
          <w:b/>
          <w:bCs/>
          <w:sz w:val="28"/>
          <w:szCs w:val="28"/>
        </w:rPr>
        <w:t>1.1. Издание монографии.</w:t>
      </w:r>
    </w:p>
    <w:p w14:paraId="67061454"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sz w:val="28"/>
          <w:szCs w:val="28"/>
        </w:rPr>
      </w:pPr>
      <w:r>
        <w:rPr>
          <w:rFonts w:ascii="Times New Roman" w:eastAsia="SimSun" w:hAnsi="Times New Roman"/>
          <w:sz w:val="28"/>
          <w:szCs w:val="28"/>
        </w:rPr>
        <w:t>Учитываются монографии, удовлетворяющие следующим требованиям:</w:t>
      </w:r>
    </w:p>
    <w:p w14:paraId="6F46D219" w14:textId="77777777" w:rsidR="00064C2B" w:rsidRPr="00816EA0" w:rsidRDefault="00064C2B">
      <w:pPr>
        <w:pStyle w:val="a5"/>
        <w:numPr>
          <w:ilvl w:val="0"/>
          <w:numId w:val="5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монография издана и размещена в Научной электронной библиотеке elibrary.ru (далее </w:t>
      </w:r>
      <w:r>
        <w:sym w:font="Symbol" w:char="F02D"/>
      </w:r>
      <w:r>
        <w:rPr>
          <w:rFonts w:ascii="Times New Roman" w:eastAsia="SimSun" w:hAnsi="Times New Roman"/>
          <w:sz w:val="28"/>
          <w:szCs w:val="28"/>
        </w:rPr>
        <w:t xml:space="preserve"> РИНЦ) в отчетный период;</w:t>
      </w:r>
    </w:p>
    <w:p w14:paraId="0AF70564" w14:textId="77777777" w:rsidR="00064C2B" w:rsidRPr="00816EA0" w:rsidRDefault="00064C2B">
      <w:pPr>
        <w:pStyle w:val="a5"/>
        <w:numPr>
          <w:ilvl w:val="0"/>
          <w:numId w:val="5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монография аффилирована с КФУ и отображается в общем профиле Университета в РИНЦ;</w:t>
      </w:r>
    </w:p>
    <w:p w14:paraId="41968DFE" w14:textId="77777777" w:rsidR="00064C2B" w:rsidRPr="00816EA0" w:rsidRDefault="00064C2B">
      <w:pPr>
        <w:pStyle w:val="a5"/>
        <w:numPr>
          <w:ilvl w:val="0"/>
          <w:numId w:val="5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монография имеет присвоенный международный книжный номер ISBN;</w:t>
      </w:r>
    </w:p>
    <w:p w14:paraId="47D219BF" w14:textId="77777777" w:rsidR="00064C2B" w:rsidRPr="00816EA0" w:rsidRDefault="00064C2B">
      <w:pPr>
        <w:pStyle w:val="a5"/>
        <w:numPr>
          <w:ilvl w:val="0"/>
          <w:numId w:val="5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монография рекомендована к опубликованию Научно-техническим либо Ученым советом КФУ.</w:t>
      </w:r>
    </w:p>
    <w:p w14:paraId="6232915F"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sz w:val="28"/>
          <w:szCs w:val="28"/>
        </w:rPr>
      </w:pPr>
      <w:r>
        <w:rPr>
          <w:rFonts w:ascii="Times New Roman" w:hAnsi="Times New Roman"/>
          <w:sz w:val="28"/>
          <w:szCs w:val="28"/>
        </w:rPr>
        <w:t>Баллы делятся на всех соавторов из числа работников Университета, заключивших эффективный контракт, пропорционально вкладу.</w:t>
      </w:r>
    </w:p>
    <w:p w14:paraId="48FFD34F"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sz w:val="28"/>
          <w:szCs w:val="28"/>
        </w:rPr>
      </w:pPr>
      <w:r>
        <w:rPr>
          <w:rFonts w:ascii="Times New Roman" w:eastAsia="SimSun" w:hAnsi="Times New Roman"/>
          <w:sz w:val="28"/>
          <w:szCs w:val="28"/>
        </w:rPr>
        <w:t>Подтверждающие документы:</w:t>
      </w:r>
    </w:p>
    <w:p w14:paraId="195A69D3" w14:textId="77777777" w:rsidR="00064C2B" w:rsidRPr="00816EA0" w:rsidRDefault="00064C2B">
      <w:pPr>
        <w:pStyle w:val="a5"/>
        <w:numPr>
          <w:ilvl w:val="0"/>
          <w:numId w:val="5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скан-копии страниц монографии с выходными данными;</w:t>
      </w:r>
    </w:p>
    <w:p w14:paraId="3C9A7B40" w14:textId="77777777" w:rsidR="00064C2B" w:rsidRPr="00816EA0" w:rsidRDefault="00064C2B">
      <w:pPr>
        <w:pStyle w:val="a5"/>
        <w:numPr>
          <w:ilvl w:val="0"/>
          <w:numId w:val="5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интернет-ссылка на монографию в РИНЦ (elibrary.ru) (Рисунок 1); </w:t>
      </w:r>
    </w:p>
    <w:p w14:paraId="0D77178D" w14:textId="77777777" w:rsidR="00064C2B" w:rsidRPr="00816EA0" w:rsidRDefault="00064C2B">
      <w:pPr>
        <w:pStyle w:val="a5"/>
        <w:numPr>
          <w:ilvl w:val="0"/>
          <w:numId w:val="5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выписка из протокола заседания Научно-технического совета КФУ или Ученого совета КФУ;</w:t>
      </w:r>
    </w:p>
    <w:p w14:paraId="2CCF32C6" w14:textId="77777777" w:rsidR="00064C2B" w:rsidRPr="00816EA0" w:rsidRDefault="00064C2B">
      <w:pPr>
        <w:pStyle w:val="a5"/>
        <w:numPr>
          <w:ilvl w:val="0"/>
          <w:numId w:val="5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служебная записка с распределением % вклада работников КФУ, подписанная всеми авторами из числа работников КФУ, заключивших эффективный контракт (при необходимости).</w:t>
      </w:r>
    </w:p>
    <w:p w14:paraId="23DB9266"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sz w:val="28"/>
          <w:szCs w:val="28"/>
        </w:rPr>
      </w:pPr>
    </w:p>
    <w:p w14:paraId="398C1CEF" w14:textId="77777777" w:rsidR="00064C2B" w:rsidRPr="00816EA0" w:rsidRDefault="00064C2B" w:rsidP="00816EA0">
      <w:pPr>
        <w:pStyle w:val="a5"/>
        <w:numPr>
          <w:ilvl w:val="0"/>
          <w:numId w:val="1"/>
        </w:numPr>
        <w:spacing w:after="0" w:line="240" w:lineRule="auto"/>
        <w:ind w:left="0" w:hanging="354"/>
        <w:jc w:val="both"/>
        <w:rPr>
          <w:rFonts w:ascii="Times New Roman" w:eastAsia="SimSun" w:hAnsi="Times New Roman"/>
          <w:sz w:val="28"/>
          <w:szCs w:val="28"/>
        </w:rPr>
      </w:pPr>
      <w:r>
        <w:rPr>
          <w:noProof/>
        </w:rPr>
        <w:drawing>
          <wp:inline distT="0" distB="0" distL="0" distR="0" wp14:anchorId="25E1CEBF" wp14:editId="62C52EDB">
            <wp:extent cx="5915025" cy="3476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5025" cy="3476625"/>
                    </a:xfrm>
                    <a:prstGeom prst="rect">
                      <a:avLst/>
                    </a:prstGeom>
                    <a:noFill/>
                    <a:ln>
                      <a:noFill/>
                    </a:ln>
                  </pic:spPr>
                </pic:pic>
              </a:graphicData>
            </a:graphic>
          </wp:inline>
        </w:drawing>
      </w:r>
    </w:p>
    <w:p w14:paraId="4F3EDA69" w14:textId="77777777" w:rsidR="00064C2B" w:rsidRPr="00816EA0" w:rsidRDefault="00064C2B" w:rsidP="00816EA0">
      <w:pPr>
        <w:pStyle w:val="a5"/>
        <w:numPr>
          <w:ilvl w:val="0"/>
          <w:numId w:val="1"/>
        </w:numPr>
        <w:spacing w:after="0" w:line="240" w:lineRule="auto"/>
        <w:ind w:left="0" w:firstLine="624"/>
        <w:jc w:val="center"/>
        <w:rPr>
          <w:rFonts w:ascii="Times New Roman" w:eastAsia="SimSun" w:hAnsi="Times New Roman"/>
          <w:sz w:val="28"/>
          <w:szCs w:val="28"/>
        </w:rPr>
      </w:pPr>
      <w:r>
        <w:rPr>
          <w:rFonts w:ascii="Times New Roman" w:eastAsia="SimSun" w:hAnsi="Times New Roman"/>
          <w:sz w:val="28"/>
          <w:szCs w:val="28"/>
        </w:rPr>
        <w:t>Рисунок 1 – Ссылка на монографию в РИНЦ (elibrary.ru)</w:t>
      </w:r>
    </w:p>
    <w:p w14:paraId="394DC2F7" w14:textId="77777777" w:rsidR="00064C2B" w:rsidRPr="00816EA0" w:rsidRDefault="00064C2B" w:rsidP="00816EA0">
      <w:pPr>
        <w:pStyle w:val="a5"/>
        <w:numPr>
          <w:ilvl w:val="0"/>
          <w:numId w:val="1"/>
        </w:numPr>
        <w:spacing w:after="0" w:line="240" w:lineRule="auto"/>
        <w:ind w:left="0" w:firstLine="624"/>
        <w:jc w:val="center"/>
      </w:pPr>
    </w:p>
    <w:p w14:paraId="773D48E1"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i/>
          <w:iCs/>
          <w:sz w:val="28"/>
          <w:szCs w:val="28"/>
        </w:rPr>
      </w:pPr>
      <w:r>
        <w:rPr>
          <w:rFonts w:ascii="Times New Roman" w:eastAsia="SimSun" w:hAnsi="Times New Roman"/>
          <w:i/>
          <w:iCs/>
          <w:sz w:val="28"/>
          <w:szCs w:val="28"/>
        </w:rPr>
        <w:lastRenderedPageBreak/>
        <w:t>Для того, чтобы получить ссылку на страницу монографии в РИНЦ необходимо:</w:t>
      </w:r>
    </w:p>
    <w:p w14:paraId="0521E710" w14:textId="77777777" w:rsidR="00064C2B" w:rsidRPr="00816EA0" w:rsidRDefault="00064C2B" w:rsidP="00816EA0">
      <w:pPr>
        <w:pStyle w:val="a5"/>
        <w:numPr>
          <w:ilvl w:val="0"/>
          <w:numId w:val="2"/>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открыть сайт РИНЦ</w:t>
      </w:r>
      <w:r>
        <w:rPr>
          <w:rFonts w:ascii="Times New Roman" w:eastAsia="SimSun" w:hAnsi="Times New Roman"/>
          <w:sz w:val="28"/>
          <w:szCs w:val="28"/>
        </w:rPr>
        <w:t xml:space="preserve"> (</w:t>
      </w:r>
      <w:hyperlink r:id="rId6"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00AA0617" w14:textId="77777777" w:rsidR="00064C2B" w:rsidRPr="00816EA0" w:rsidRDefault="00064C2B" w:rsidP="00816EA0">
      <w:pPr>
        <w:pStyle w:val="a5"/>
        <w:numPr>
          <w:ilvl w:val="0"/>
          <w:numId w:val="2"/>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 xml:space="preserve">войти в личный кабинет под своим логином и паролем; </w:t>
      </w:r>
    </w:p>
    <w:p w14:paraId="15B85974" w14:textId="77777777" w:rsidR="00064C2B" w:rsidRPr="00816EA0" w:rsidRDefault="00064C2B" w:rsidP="00816EA0">
      <w:pPr>
        <w:pStyle w:val="a5"/>
        <w:numPr>
          <w:ilvl w:val="0"/>
          <w:numId w:val="2"/>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в личный кабинет - профиль автора - мои публикации - перейти на страницу монографии кликнув по её названию или найти страницу монографии через систему поиска на сайте РИНЦ</w:t>
      </w:r>
      <w:r>
        <w:rPr>
          <w:rFonts w:ascii="Times New Roman" w:eastAsia="SimSun" w:hAnsi="Times New Roman"/>
          <w:sz w:val="28"/>
          <w:szCs w:val="28"/>
        </w:rPr>
        <w:t xml:space="preserve"> (</w:t>
      </w:r>
      <w:hyperlink r:id="rId7"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5C4C7A5A" w14:textId="77777777" w:rsidR="00064C2B" w:rsidRPr="00816EA0" w:rsidRDefault="00064C2B" w:rsidP="00816EA0">
      <w:pPr>
        <w:pStyle w:val="a5"/>
        <w:numPr>
          <w:ilvl w:val="0"/>
          <w:numId w:val="1"/>
        </w:numPr>
        <w:spacing w:after="0" w:line="240" w:lineRule="auto"/>
        <w:ind w:left="0" w:firstLine="624"/>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7CFEB169" w14:textId="77777777" w:rsidR="00064C2B" w:rsidRPr="00816EA0" w:rsidRDefault="00064C2B" w:rsidP="00816EA0">
      <w:pPr>
        <w:pStyle w:val="a5"/>
        <w:numPr>
          <w:ilvl w:val="0"/>
          <w:numId w:val="1"/>
        </w:numPr>
        <w:spacing w:after="0" w:line="240" w:lineRule="auto"/>
        <w:jc w:val="both"/>
        <w:rPr>
          <w:rFonts w:ascii="Times New Roman" w:hAnsi="Times New Roman"/>
          <w:sz w:val="28"/>
          <w:szCs w:val="28"/>
        </w:rPr>
      </w:pPr>
    </w:p>
    <w:p w14:paraId="51E90214"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sz w:val="28"/>
          <w:szCs w:val="28"/>
        </w:rPr>
      </w:pPr>
      <w:r>
        <w:rPr>
          <w:rFonts w:ascii="Times New Roman" w:eastAsia="SimSun" w:hAnsi="Times New Roman"/>
          <w:b/>
          <w:bCs/>
          <w:sz w:val="28"/>
          <w:szCs w:val="28"/>
        </w:rPr>
        <w:t>1.2. Заключение возмездного лицензионного договора на право использования произведения</w:t>
      </w:r>
    </w:p>
    <w:p w14:paraId="730199B2"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 возмездные лицензионные соглашения (договоры), заключенные КФУ в отчетный период (в т.ч. в отношении монографий, изданных в предыдущие годы), инициаторами которых были работники, заключившие эффективный контракт, в зависимости от объема средств, поступивших на расчётный счет Университета за отчетный период, подтвержденного справкой из Централизованной бухгалтерии КФУ.</w:t>
      </w:r>
    </w:p>
    <w:p w14:paraId="1F72391A"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инициаторов лицензионного соглашения (договора) из числа работников, заключивших эффективный контракт, указанных в распоряжении проректора по научной деятельности, пропорционально вкладу.</w:t>
      </w:r>
    </w:p>
    <w:p w14:paraId="7C056299"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75A484B6" w14:textId="77777777" w:rsidR="00064C2B" w:rsidRPr="00816EA0" w:rsidRDefault="00064C2B" w:rsidP="00816EA0">
      <w:pPr>
        <w:pStyle w:val="a5"/>
        <w:numPr>
          <w:ilvl w:val="0"/>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копия лицензионного соглашения (договора);</w:t>
      </w:r>
    </w:p>
    <w:p w14:paraId="43842125" w14:textId="77777777" w:rsidR="00064C2B" w:rsidRPr="00816EA0" w:rsidRDefault="00064C2B" w:rsidP="00816EA0">
      <w:pPr>
        <w:pStyle w:val="a5"/>
        <w:numPr>
          <w:ilvl w:val="0"/>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копия распоряжения проректора по научной деятельности;</w:t>
      </w:r>
    </w:p>
    <w:p w14:paraId="3EF858FD" w14:textId="77777777" w:rsidR="00064C2B" w:rsidRPr="00816EA0" w:rsidRDefault="00064C2B" w:rsidP="00816EA0">
      <w:pPr>
        <w:pStyle w:val="a5"/>
        <w:numPr>
          <w:ilvl w:val="0"/>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справка из Централизованной бухгалтерии КФУ о поступлении денежных средств на счет Университета;</w:t>
      </w:r>
    </w:p>
    <w:p w14:paraId="587AC5DD" w14:textId="77777777" w:rsidR="00064C2B" w:rsidRPr="00816EA0" w:rsidRDefault="00064C2B" w:rsidP="00816EA0">
      <w:pPr>
        <w:pStyle w:val="a5"/>
        <w:numPr>
          <w:ilvl w:val="0"/>
          <w:numId w:val="3"/>
        </w:numPr>
        <w:spacing w:after="0" w:line="240" w:lineRule="auto"/>
        <w:ind w:left="0" w:firstLine="709"/>
        <w:jc w:val="both"/>
        <w:rPr>
          <w:rFonts w:ascii="Times New Roman" w:hAnsi="Times New Roman"/>
          <w:sz w:val="28"/>
          <w:szCs w:val="28"/>
        </w:rPr>
      </w:pPr>
      <w:r>
        <w:rPr>
          <w:rFonts w:ascii="Times New Roman" w:hAnsi="Times New Roman"/>
          <w:sz w:val="28"/>
          <w:szCs w:val="28"/>
        </w:rPr>
        <w:t>служебная записка с распределением % вклада работников КФУ, подписанная всеми инициаторами из числа работников, заключивших эффективный контракт (при необходимости).</w:t>
      </w:r>
    </w:p>
    <w:p w14:paraId="790594F6"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66308DDD"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b/>
          <w:bCs/>
          <w:sz w:val="28"/>
          <w:szCs w:val="28"/>
        </w:rPr>
      </w:pPr>
    </w:p>
    <w:p w14:paraId="6FBF31B9"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b/>
          <w:bCs/>
          <w:sz w:val="28"/>
          <w:szCs w:val="28"/>
        </w:rPr>
      </w:pPr>
      <w:r>
        <w:rPr>
          <w:rFonts w:ascii="Times New Roman" w:eastAsia="SimSun" w:hAnsi="Times New Roman"/>
          <w:b/>
          <w:bCs/>
          <w:sz w:val="28"/>
          <w:szCs w:val="28"/>
        </w:rPr>
        <w:t>1.3. Публикация статей в изданиях, входящих в Единый государственный перечень научных изданий (Белый список)</w:t>
      </w:r>
    </w:p>
    <w:p w14:paraId="14E36944"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данный раздел вносятся данные о проиндексированных в РИНЦ публикациях работника, изданных в зарубежных или отечественных изданиях, </w:t>
      </w:r>
      <w:r>
        <w:rPr>
          <w:rFonts w:ascii="Times New Roman" w:eastAsia="SimSun" w:hAnsi="Times New Roman"/>
          <w:b/>
          <w:bCs/>
          <w:sz w:val="28"/>
          <w:szCs w:val="28"/>
        </w:rPr>
        <w:t>входящих в Единый государственный перечень научных изданий (Белый список)</w:t>
      </w:r>
      <w:r>
        <w:rPr>
          <w:rFonts w:ascii="Times New Roman" w:hAnsi="Times New Roman"/>
          <w:sz w:val="28"/>
          <w:szCs w:val="28"/>
        </w:rPr>
        <w:t xml:space="preserve"> (</w:t>
      </w:r>
      <w:hyperlink r:id="rId8"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 далее «Белый список».</w:t>
      </w:r>
    </w:p>
    <w:p w14:paraId="734A0E45" w14:textId="77777777" w:rsidR="00064C2B" w:rsidRPr="00816EA0" w:rsidRDefault="00064C2B" w:rsidP="00816EA0">
      <w:pPr>
        <w:pStyle w:val="a5"/>
        <w:numPr>
          <w:ilvl w:val="0"/>
          <w:numId w:val="1"/>
        </w:numPr>
        <w:spacing w:after="0" w:line="240" w:lineRule="auto"/>
        <w:ind w:left="0" w:firstLine="709"/>
        <w:rPr>
          <w:rFonts w:ascii="Times New Roman" w:hAnsi="Times New Roman"/>
          <w:sz w:val="28"/>
          <w:szCs w:val="28"/>
        </w:rPr>
      </w:pPr>
      <w:r>
        <w:rPr>
          <w:rFonts w:ascii="Times New Roman" w:eastAsia="SimSun" w:hAnsi="Times New Roman"/>
          <w:sz w:val="28"/>
          <w:szCs w:val="28"/>
        </w:rPr>
        <w:t>Учитываются публикации, удовлетворяющие следующим требованиям:</w:t>
      </w:r>
    </w:p>
    <w:p w14:paraId="7B127296" w14:textId="77777777" w:rsidR="00064C2B" w:rsidRPr="00816EA0" w:rsidRDefault="00064C2B" w:rsidP="00816EA0">
      <w:pPr>
        <w:pStyle w:val="a5"/>
        <w:numPr>
          <w:ilvl w:val="0"/>
          <w:numId w:val="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издана и проиндексирована в РИНЦ в отчетный период (с 01.01.2026);</w:t>
      </w:r>
    </w:p>
    <w:p w14:paraId="0DC2D8B6" w14:textId="77777777" w:rsidR="00064C2B" w:rsidRPr="00816EA0" w:rsidRDefault="00064C2B" w:rsidP="00816EA0">
      <w:pPr>
        <w:pStyle w:val="a5"/>
        <w:numPr>
          <w:ilvl w:val="0"/>
          <w:numId w:val="5"/>
        </w:numPr>
        <w:spacing w:after="0" w:line="240" w:lineRule="auto"/>
        <w:ind w:left="0" w:firstLine="709"/>
        <w:rPr>
          <w:rFonts w:ascii="Times New Roman" w:eastAsia="SimSun" w:hAnsi="Times New Roman"/>
          <w:sz w:val="28"/>
          <w:szCs w:val="28"/>
        </w:rPr>
      </w:pPr>
      <w:r>
        <w:rPr>
          <w:rFonts w:ascii="Times New Roman" w:eastAsia="SimSun" w:hAnsi="Times New Roman"/>
          <w:sz w:val="28"/>
          <w:szCs w:val="28"/>
        </w:rPr>
        <w:lastRenderedPageBreak/>
        <w:t xml:space="preserve">публикация имеет тип «статья в журнале», «обзор/обзорная статья» о чём есть отметка на странице публикации в РИНЦ (учитываются публикации указанного типа в периодических печатных изданиях); </w:t>
      </w:r>
    </w:p>
    <w:p w14:paraId="0700671B" w14:textId="77777777" w:rsidR="00064C2B" w:rsidRPr="00816EA0" w:rsidRDefault="00064C2B" w:rsidP="00816EA0">
      <w:pPr>
        <w:pStyle w:val="a5"/>
        <w:numPr>
          <w:ilvl w:val="0"/>
          <w:numId w:val="5"/>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 xml:space="preserve">издание, в котором опубликована статья, </w:t>
      </w:r>
      <w:r>
        <w:rPr>
          <w:rFonts w:ascii="Times New Roman" w:eastAsia="SimSun" w:hAnsi="Times New Roman"/>
          <w:bCs/>
          <w:sz w:val="28"/>
          <w:szCs w:val="28"/>
        </w:rPr>
        <w:t>входит и включен на момент верификации в Единый государственный перечень научных изданий (Белый список)</w:t>
      </w:r>
      <w:r>
        <w:rPr>
          <w:rFonts w:ascii="Times New Roman" w:hAnsi="Times New Roman"/>
          <w:sz w:val="28"/>
          <w:szCs w:val="28"/>
        </w:rPr>
        <w:t xml:space="preserve"> (</w:t>
      </w:r>
      <w:hyperlink r:id="rId9"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и имеет присвоенный уровень от 1-го до 3-го – для изданий сторонних организаций, а также уровень от 1-го до 4-го – для периодических печатных изданий КФУ;</w:t>
      </w:r>
    </w:p>
    <w:p w14:paraId="358037FF" w14:textId="77777777" w:rsidR="00064C2B" w:rsidRPr="00816EA0" w:rsidRDefault="00064C2B" w:rsidP="00816EA0">
      <w:pPr>
        <w:pStyle w:val="a5"/>
        <w:numPr>
          <w:ilvl w:val="0"/>
          <w:numId w:val="5"/>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автора/авторов аффилирована в РИНЦ с КФУ.</w:t>
      </w:r>
    </w:p>
    <w:p w14:paraId="12F10C87"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соавторов публикации из числа работников, заключивших эффективный контракт, пропорционально вкладу.</w:t>
      </w:r>
    </w:p>
    <w:p w14:paraId="447A572F"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Не учитываются публикации, подготовленные:</w:t>
      </w:r>
    </w:p>
    <w:p w14:paraId="246F6C22" w14:textId="77777777" w:rsidR="00064C2B" w:rsidRPr="00816EA0" w:rsidRDefault="00064C2B" w:rsidP="00816EA0">
      <w:pPr>
        <w:pStyle w:val="a5"/>
        <w:numPr>
          <w:ilvl w:val="0"/>
          <w:numId w:val="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рамках научных проектов, выполняемых за счёт средств программы стратегического академического лидерства «Приоритет-2030»;</w:t>
      </w:r>
    </w:p>
    <w:p w14:paraId="619427D2" w14:textId="77777777" w:rsidR="00064C2B" w:rsidRPr="00816EA0" w:rsidRDefault="00064C2B" w:rsidP="00816EA0">
      <w:pPr>
        <w:pStyle w:val="a5"/>
        <w:numPr>
          <w:ilvl w:val="0"/>
          <w:numId w:val="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рамках научных проектов, финансирующихся в рамках базового государственного задания по науке;</w:t>
      </w:r>
    </w:p>
    <w:p w14:paraId="0BC88A78" w14:textId="77777777" w:rsidR="00064C2B" w:rsidRPr="00816EA0" w:rsidRDefault="00064C2B" w:rsidP="00816EA0">
      <w:pPr>
        <w:pStyle w:val="a5"/>
        <w:numPr>
          <w:ilvl w:val="0"/>
          <w:numId w:val="6"/>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научным сотрудником (по основному месту работы), относящимся к ППС по совместительству, если публикация подготовлена в рамках его основной должности. </w:t>
      </w:r>
    </w:p>
    <w:p w14:paraId="2774D5A4" w14:textId="77777777" w:rsidR="00064C2B" w:rsidRPr="00816EA0" w:rsidRDefault="00064C2B" w:rsidP="00816EA0">
      <w:pPr>
        <w:pStyle w:val="a5"/>
        <w:numPr>
          <w:ilvl w:val="0"/>
          <w:numId w:val="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Если статья опубликована с участием обучающегося КФУ по программам </w:t>
      </w:r>
      <w:r>
        <w:rPr>
          <w:rFonts w:ascii="Times New Roman" w:hAnsi="Times New Roman"/>
          <w:b/>
          <w:sz w:val="28"/>
          <w:szCs w:val="28"/>
        </w:rPr>
        <w:t>бакалавриата, специалитета и магистратуры</w:t>
      </w:r>
      <w:r>
        <w:rPr>
          <w:rFonts w:ascii="Times New Roman" w:hAnsi="Times New Roman"/>
          <w:sz w:val="28"/>
          <w:szCs w:val="28"/>
        </w:rPr>
        <w:t xml:space="preserve">, то суммарное </w:t>
      </w:r>
      <w:r>
        <w:rPr>
          <w:rFonts w:ascii="Times New Roman" w:hAnsi="Times New Roman"/>
          <w:b/>
          <w:bCs/>
          <w:sz w:val="28"/>
          <w:szCs w:val="28"/>
        </w:rPr>
        <w:t>количество баллов за публикацию может быть увеличено на сумму баллов, утвержденную приказом ректора для показателя.</w:t>
      </w:r>
    </w:p>
    <w:p w14:paraId="4834C952" w14:textId="77777777" w:rsidR="00064C2B" w:rsidRPr="00816EA0" w:rsidRDefault="00064C2B" w:rsidP="00816EA0">
      <w:pPr>
        <w:pStyle w:val="a5"/>
        <w:numPr>
          <w:ilvl w:val="0"/>
          <w:numId w:val="1"/>
        </w:numPr>
        <w:spacing w:after="0" w:line="240" w:lineRule="auto"/>
        <w:ind w:left="0" w:firstLine="709"/>
        <w:jc w:val="both"/>
      </w:pPr>
      <w:r>
        <w:rPr>
          <w:rFonts w:ascii="Times New Roman" w:eastAsia="SimSun" w:hAnsi="Times New Roman"/>
          <w:sz w:val="28"/>
          <w:szCs w:val="28"/>
        </w:rPr>
        <w:t>Подтверждающие документы:</w:t>
      </w:r>
    </w:p>
    <w:p w14:paraId="2C1C3957" w14:textId="77777777" w:rsidR="00064C2B" w:rsidRPr="00816EA0" w:rsidRDefault="00064C2B" w:rsidP="00816EA0">
      <w:pPr>
        <w:pStyle w:val="a5"/>
        <w:numPr>
          <w:ilvl w:val="0"/>
          <w:numId w:val="7"/>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интернет-ссылка на публикацию в РИНЦ (elibrary.ru), подтверждающая: соответствие названия публикации на языке публикации в издании, факт индексации публикации автора, год издания публикации, название журнала (либо его переводной версии) и его выходные данные, аффилиацию авторов с КФУ (Рисунок 2);</w:t>
      </w:r>
    </w:p>
    <w:p w14:paraId="51D07D52" w14:textId="77777777" w:rsidR="00064C2B" w:rsidRPr="00816EA0" w:rsidRDefault="00064C2B" w:rsidP="00816EA0">
      <w:pPr>
        <w:pStyle w:val="a5"/>
        <w:numPr>
          <w:ilvl w:val="0"/>
          <w:numId w:val="7"/>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интернет-ссылка на страницу</w:t>
      </w:r>
      <w:r>
        <w:rPr>
          <w:rFonts w:ascii="Times New Roman" w:hAnsi="Times New Roman"/>
          <w:sz w:val="28"/>
          <w:szCs w:val="28"/>
        </w:rPr>
        <w:t xml:space="preserve"> издания с сайта </w:t>
      </w:r>
      <w:r>
        <w:rPr>
          <w:rFonts w:ascii="Times New Roman" w:eastAsia="SimSun" w:hAnsi="Times New Roman"/>
          <w:bCs/>
          <w:sz w:val="28"/>
          <w:szCs w:val="28"/>
        </w:rPr>
        <w:t xml:space="preserve">Российского центра научной информации </w:t>
      </w:r>
      <w:r>
        <w:rPr>
          <w:rFonts w:ascii="Times New Roman" w:hAnsi="Times New Roman"/>
          <w:sz w:val="28"/>
          <w:szCs w:val="28"/>
        </w:rPr>
        <w:t>(</w:t>
      </w:r>
      <w:hyperlink r:id="rId10"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подтверждающая присвоенный уровень издания, в котором опубликована статья - уровень в Белом списке;</w:t>
      </w:r>
    </w:p>
    <w:p w14:paraId="46648DE7" w14:textId="77777777" w:rsidR="00064C2B" w:rsidRPr="00816EA0" w:rsidRDefault="00064C2B" w:rsidP="00816EA0">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скриншот страницы издания с сайта </w:t>
      </w:r>
      <w:r>
        <w:rPr>
          <w:rFonts w:ascii="Times New Roman" w:eastAsia="SimSun" w:hAnsi="Times New Roman"/>
          <w:bCs/>
          <w:sz w:val="28"/>
          <w:szCs w:val="28"/>
        </w:rPr>
        <w:t>Российского центра научной информации</w:t>
      </w:r>
      <w:r>
        <w:rPr>
          <w:rFonts w:ascii="Times New Roman" w:hAnsi="Times New Roman"/>
          <w:sz w:val="28"/>
          <w:szCs w:val="28"/>
        </w:rPr>
        <w:t xml:space="preserve"> (</w:t>
      </w:r>
      <w:hyperlink r:id="rId11"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xml:space="preserve">) с указанием информации о наименовании издания, присвоенном изданию, в котором опубликована статья, уровне в «Белом списке» (Рисунок 4); </w:t>
      </w:r>
    </w:p>
    <w:p w14:paraId="1AA4ABF7" w14:textId="77777777" w:rsidR="00064C2B" w:rsidRPr="00816EA0" w:rsidRDefault="00064C2B" w:rsidP="00816EA0">
      <w:pPr>
        <w:pStyle w:val="a5"/>
        <w:numPr>
          <w:ilvl w:val="0"/>
          <w:numId w:val="7"/>
        </w:numPr>
        <w:spacing w:after="0" w:line="240" w:lineRule="auto"/>
        <w:ind w:left="0" w:firstLine="709"/>
        <w:jc w:val="both"/>
        <w:rPr>
          <w:rFonts w:ascii="Times New Roman" w:hAnsi="Times New Roman"/>
          <w:sz w:val="28"/>
          <w:szCs w:val="28"/>
        </w:rPr>
      </w:pPr>
      <w:r>
        <w:rPr>
          <w:rFonts w:ascii="Times New Roman" w:hAnsi="Times New Roman"/>
          <w:sz w:val="28"/>
          <w:szCs w:val="28"/>
        </w:rPr>
        <w:t>полный текст публикации со всеми выходными данными из выпуска издания (.</w:t>
      </w:r>
      <w:proofErr w:type="spellStart"/>
      <w:r>
        <w:rPr>
          <w:rFonts w:ascii="Times New Roman" w:hAnsi="Times New Roman"/>
          <w:sz w:val="28"/>
          <w:szCs w:val="28"/>
        </w:rPr>
        <w:t>pdf</w:t>
      </w:r>
      <w:proofErr w:type="spellEnd"/>
      <w:r>
        <w:rPr>
          <w:rFonts w:ascii="Times New Roman" w:hAnsi="Times New Roman"/>
          <w:sz w:val="28"/>
          <w:szCs w:val="28"/>
        </w:rPr>
        <w:t>, .</w:t>
      </w:r>
      <w:proofErr w:type="spellStart"/>
      <w:r>
        <w:rPr>
          <w:rFonts w:ascii="Times New Roman" w:hAnsi="Times New Roman"/>
          <w:sz w:val="28"/>
          <w:szCs w:val="28"/>
        </w:rPr>
        <w:t>jpg</w:t>
      </w:r>
      <w:proofErr w:type="spellEnd"/>
      <w:r>
        <w:rPr>
          <w:rFonts w:ascii="Times New Roman" w:hAnsi="Times New Roman"/>
          <w:sz w:val="28"/>
          <w:szCs w:val="28"/>
        </w:rPr>
        <w:t>);</w:t>
      </w:r>
    </w:p>
    <w:p w14:paraId="3A65DC6D" w14:textId="77777777" w:rsidR="00064C2B" w:rsidRPr="00816EA0" w:rsidRDefault="00064C2B" w:rsidP="00816EA0">
      <w:pPr>
        <w:pStyle w:val="a5"/>
        <w:numPr>
          <w:ilvl w:val="0"/>
          <w:numId w:val="7"/>
        </w:numPr>
        <w:spacing w:after="0" w:line="240" w:lineRule="auto"/>
        <w:ind w:left="0" w:firstLine="709"/>
        <w:jc w:val="both"/>
        <w:rPr>
          <w:rFonts w:ascii="Times New Roman" w:eastAsia="SimSun" w:hAnsi="Times New Roman"/>
          <w:sz w:val="28"/>
          <w:szCs w:val="28"/>
        </w:rPr>
      </w:pPr>
      <w:r>
        <w:rPr>
          <w:rFonts w:ascii="Times New Roman" w:hAnsi="Times New Roman"/>
          <w:sz w:val="28"/>
          <w:szCs w:val="28"/>
        </w:rPr>
        <w:t xml:space="preserve">цветная скан. копия </w:t>
      </w:r>
      <w:r>
        <w:rPr>
          <w:rFonts w:ascii="Times New Roman" w:eastAsia="SimSun" w:hAnsi="Times New Roman"/>
          <w:sz w:val="28"/>
          <w:szCs w:val="28"/>
        </w:rPr>
        <w:t>справки об обучении обучающегося (при наличии соавтора из числа обучающихся бакалавриата, специалитета, магистратуры КФУ) с актуальной датой выдачи и регистрации (не более 1 года до даты подачи научной статьи на верификацию)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70C61630" w14:textId="77777777" w:rsidR="00064C2B" w:rsidRPr="00816EA0" w:rsidRDefault="00064C2B" w:rsidP="00816EA0">
      <w:pPr>
        <w:pStyle w:val="a5"/>
        <w:numPr>
          <w:ilvl w:val="0"/>
          <w:numId w:val="7"/>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lastRenderedPageBreak/>
        <w:t>служебная записка с распределением % вклада авторов, подписанная всеми авторами из числа работников КФУ, заключивших эффективный контракт (при необходимости), составленная в соответствии с формой (приложение А1 к настоящей инструкции).</w:t>
      </w:r>
    </w:p>
    <w:p w14:paraId="7A4E3269"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b/>
          <w:i/>
          <w:iCs/>
          <w:sz w:val="28"/>
          <w:szCs w:val="28"/>
        </w:rPr>
        <w:t>Важно:</w:t>
      </w:r>
      <w:r>
        <w:rPr>
          <w:rFonts w:ascii="Times New Roman" w:hAnsi="Times New Roman"/>
          <w:i/>
          <w:iCs/>
          <w:sz w:val="28"/>
          <w:szCs w:val="28"/>
        </w:rPr>
        <w:t xml:space="preserve"> Данные о публикации в РИНЦ, текст публикации в издании и информация о журнале и его уровне в «Белом списке» должны строго совпадать, в случае несовпадения сведений материалы направляются на доработку.</w:t>
      </w:r>
    </w:p>
    <w:p w14:paraId="24F0D378"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 xml:space="preserve">При публикации статьи в зарубежном издании, либо в переводной версии русскоязычного журнала, поиск уровня издания в «Белом списке» следует проводить по </w:t>
      </w:r>
      <w:r>
        <w:rPr>
          <w:rFonts w:ascii="Times New Roman" w:hAnsi="Times New Roman"/>
          <w:i/>
          <w:iCs/>
          <w:sz w:val="28"/>
          <w:szCs w:val="28"/>
          <w:lang w:val="en-US"/>
        </w:rPr>
        <w:t>ISSN</w:t>
      </w:r>
      <w:r>
        <w:rPr>
          <w:rFonts w:ascii="Times New Roman" w:hAnsi="Times New Roman"/>
          <w:i/>
          <w:iCs/>
          <w:sz w:val="28"/>
          <w:szCs w:val="28"/>
        </w:rPr>
        <w:t xml:space="preserve"> издания. Если у переводной версии издания нет присвоенного уровня в «Белом списке», то необходимо прикреплять ссылку на русскоязычную версию издания, при этом ссылку на РИНЦ необходимо предоставлять исключительно на ту публикацию, которая совпадает с публикацией в выпуске издания, и которая подается на верификацию.</w:t>
      </w:r>
    </w:p>
    <w:p w14:paraId="45ED56AB"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Если статья опубликована в одном издании два раза - в его русскоязычной и переводной версии, то статья может быть подана на верификацию только 1 раз на выбранном автором языке.</w:t>
      </w:r>
    </w:p>
    <w:p w14:paraId="3D22C12D"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При внесении данных о публикации, в числе соавторов которой есть обучающийся, который на момент верификации уже окончил обучение, справка об обучении предоставляется с датой регистрации не позднее 1го года до момента верификации, либо предоставляется архивная справка, подтверждающая, что соавтор являлся обучающимся КФУ, в том числе на момент написания и передачи в редакцию статьи.</w:t>
      </w:r>
    </w:p>
    <w:p w14:paraId="7959BA21"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Учитываются публикации исключительно типа «статья в журнале» в периодических изданиях (в том числе зарубежных):</w:t>
      </w:r>
    </w:p>
    <w:p w14:paraId="02467B94" w14:textId="77777777" w:rsidR="00064C2B" w:rsidRPr="00816EA0" w:rsidRDefault="00064C2B" w:rsidP="00816EA0">
      <w:pPr>
        <w:pStyle w:val="a5"/>
        <w:numPr>
          <w:ilvl w:val="0"/>
          <w:numId w:val="8"/>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имеющих 1, 2, 3 уровень, учредителем и издателем которых являются сторонние организации</w:t>
      </w:r>
    </w:p>
    <w:p w14:paraId="64FF8C58" w14:textId="77777777" w:rsidR="00064C2B" w:rsidRPr="00816EA0" w:rsidRDefault="00064C2B" w:rsidP="00816EA0">
      <w:pPr>
        <w:pStyle w:val="a5"/>
        <w:numPr>
          <w:ilvl w:val="0"/>
          <w:numId w:val="8"/>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имеющих 1,2,3 и 4 уровень, учредителем которых является КФУ;</w:t>
      </w:r>
    </w:p>
    <w:p w14:paraId="3AB7F2EC" w14:textId="77777777" w:rsidR="00064C2B" w:rsidRPr="00816EA0" w:rsidRDefault="00064C2B" w:rsidP="00816EA0">
      <w:pPr>
        <w:pStyle w:val="a5"/>
        <w:numPr>
          <w:ilvl w:val="0"/>
          <w:numId w:val="8"/>
        </w:numPr>
        <w:spacing w:after="0" w:line="240" w:lineRule="auto"/>
        <w:ind w:left="0" w:firstLine="709"/>
        <w:jc w:val="both"/>
        <w:rPr>
          <w:rFonts w:ascii="Times New Roman" w:hAnsi="Times New Roman"/>
          <w:i/>
          <w:sz w:val="28"/>
          <w:szCs w:val="28"/>
        </w:rPr>
      </w:pPr>
      <w:r>
        <w:rPr>
          <w:rFonts w:ascii="Times New Roman" w:hAnsi="Times New Roman"/>
          <w:i/>
          <w:sz w:val="28"/>
          <w:szCs w:val="28"/>
        </w:rPr>
        <w:t>если журнал включен в «Белый список», то для него действует последний из утвержденных уровней.</w:t>
      </w:r>
    </w:p>
    <w:p w14:paraId="3DEF283E"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sz w:val="28"/>
          <w:szCs w:val="28"/>
        </w:rPr>
      </w:pPr>
      <w:r>
        <w:rPr>
          <w:rFonts w:ascii="Times New Roman" w:eastAsia="SimSun" w:hAnsi="Times New Roman"/>
          <w:i/>
          <w:iCs/>
          <w:sz w:val="28"/>
          <w:szCs w:val="28"/>
        </w:rPr>
        <w:t>Для того, чтобы получить ссылку на страницу публикации в РИНЦ необходимо:</w:t>
      </w:r>
    </w:p>
    <w:p w14:paraId="1AE7AA91" w14:textId="77777777" w:rsidR="00064C2B" w:rsidRPr="00816EA0" w:rsidRDefault="00064C2B" w:rsidP="00816EA0">
      <w:pPr>
        <w:pStyle w:val="a5"/>
        <w:numPr>
          <w:ilvl w:val="0"/>
          <w:numId w:val="9"/>
        </w:numPr>
        <w:spacing w:after="0" w:line="240" w:lineRule="auto"/>
        <w:ind w:left="0" w:firstLine="709"/>
        <w:jc w:val="both"/>
        <w:rPr>
          <w:rFonts w:ascii="Times New Roman" w:hAnsi="Times New Roman"/>
          <w:sz w:val="28"/>
          <w:szCs w:val="28"/>
        </w:rPr>
      </w:pPr>
      <w:r>
        <w:rPr>
          <w:rFonts w:ascii="Times New Roman" w:eastAsia="SimSun" w:hAnsi="Times New Roman"/>
          <w:i/>
          <w:iCs/>
          <w:sz w:val="28"/>
          <w:szCs w:val="28"/>
        </w:rPr>
        <w:t>открыть сайт РИНЦ</w:t>
      </w:r>
      <w:r>
        <w:rPr>
          <w:rFonts w:ascii="Times New Roman" w:eastAsia="SimSun" w:hAnsi="Times New Roman"/>
          <w:sz w:val="28"/>
          <w:szCs w:val="28"/>
        </w:rPr>
        <w:t xml:space="preserve"> (</w:t>
      </w:r>
      <w:hyperlink r:id="rId12"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44874090" w14:textId="77777777" w:rsidR="00064C2B" w:rsidRPr="00816EA0" w:rsidRDefault="00064C2B" w:rsidP="00816EA0">
      <w:pPr>
        <w:pStyle w:val="a5"/>
        <w:numPr>
          <w:ilvl w:val="0"/>
          <w:numId w:val="9"/>
        </w:numPr>
        <w:spacing w:after="0" w:line="240" w:lineRule="auto"/>
        <w:ind w:left="0" w:firstLine="709"/>
        <w:jc w:val="both"/>
        <w:rPr>
          <w:rFonts w:ascii="Times New Roman" w:hAnsi="Times New Roman"/>
          <w:sz w:val="28"/>
          <w:szCs w:val="28"/>
        </w:rPr>
      </w:pPr>
      <w:r>
        <w:rPr>
          <w:rFonts w:ascii="Times New Roman" w:eastAsia="SimSun" w:hAnsi="Times New Roman"/>
          <w:i/>
          <w:iCs/>
          <w:sz w:val="28"/>
          <w:szCs w:val="28"/>
        </w:rPr>
        <w:t xml:space="preserve">войти в личный кабинет под своим логином и паролем; </w:t>
      </w:r>
    </w:p>
    <w:p w14:paraId="13C49D85" w14:textId="77777777" w:rsidR="00064C2B" w:rsidRPr="00816EA0" w:rsidRDefault="00064C2B" w:rsidP="00816EA0">
      <w:pPr>
        <w:pStyle w:val="a5"/>
        <w:numPr>
          <w:ilvl w:val="0"/>
          <w:numId w:val="9"/>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в личный кабинет - профиль автора - мои публикации - перейти на страницу публикации, кликнув по её названию или найти страницу публикации через систему поиска на сайте РИНЦ</w:t>
      </w:r>
      <w:r>
        <w:rPr>
          <w:rFonts w:ascii="Times New Roman" w:eastAsia="SimSun" w:hAnsi="Times New Roman"/>
          <w:sz w:val="28"/>
          <w:szCs w:val="28"/>
        </w:rPr>
        <w:t xml:space="preserve"> (</w:t>
      </w:r>
      <w:hyperlink r:id="rId13"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78DBBC8C"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sz w:val="28"/>
          <w:szCs w:val="28"/>
        </w:rPr>
      </w:pPr>
    </w:p>
    <w:p w14:paraId="20DD40C5" w14:textId="77777777" w:rsidR="00064C2B" w:rsidRPr="00816EA0" w:rsidRDefault="00064C2B" w:rsidP="00816EA0">
      <w:pPr>
        <w:pStyle w:val="a5"/>
        <w:numPr>
          <w:ilvl w:val="0"/>
          <w:numId w:val="1"/>
        </w:numPr>
        <w:spacing w:after="0" w:line="240" w:lineRule="auto"/>
        <w:ind w:left="0" w:firstLine="0"/>
        <w:jc w:val="center"/>
        <w:rPr>
          <w:rFonts w:ascii="Times New Roman" w:eastAsia="SimSun" w:hAnsi="Times New Roman"/>
          <w:sz w:val="28"/>
          <w:szCs w:val="28"/>
        </w:rPr>
      </w:pPr>
      <w:r>
        <w:rPr>
          <w:noProof/>
        </w:rPr>
        <w:lastRenderedPageBreak/>
        <w:drawing>
          <wp:inline distT="0" distB="0" distL="0" distR="0" wp14:anchorId="41A36D9C" wp14:editId="35B0E2A6">
            <wp:extent cx="5838825" cy="35623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
                      <a:extLst>
                        <a:ext uri="{28A0092B-C50C-407E-A947-70E740481C1C}">
                          <a14:useLocalDpi xmlns:a14="http://schemas.microsoft.com/office/drawing/2010/main" val="0"/>
                        </a:ext>
                      </a:extLst>
                    </a:blip>
                    <a:srcRect l="-11" t="-18" r="-11" b="10556"/>
                    <a:stretch>
                      <a:fillRect/>
                    </a:stretch>
                  </pic:blipFill>
                  <pic:spPr bwMode="auto">
                    <a:xfrm>
                      <a:off x="0" y="0"/>
                      <a:ext cx="5838825" cy="3562350"/>
                    </a:xfrm>
                    <a:prstGeom prst="rect">
                      <a:avLst/>
                    </a:prstGeom>
                    <a:solidFill>
                      <a:srgbClr val="FFFFFF"/>
                    </a:solidFill>
                    <a:ln>
                      <a:noFill/>
                    </a:ln>
                  </pic:spPr>
                </pic:pic>
              </a:graphicData>
            </a:graphic>
          </wp:inline>
        </w:drawing>
      </w:r>
    </w:p>
    <w:p w14:paraId="630A8D6C" w14:textId="77777777" w:rsidR="00064C2B" w:rsidRPr="00816EA0" w:rsidRDefault="00064C2B" w:rsidP="00816EA0">
      <w:pPr>
        <w:pStyle w:val="a5"/>
        <w:numPr>
          <w:ilvl w:val="0"/>
          <w:numId w:val="1"/>
        </w:numPr>
        <w:spacing w:after="0" w:line="240" w:lineRule="auto"/>
        <w:ind w:left="0" w:firstLine="709"/>
        <w:jc w:val="center"/>
      </w:pPr>
      <w:r>
        <w:rPr>
          <w:rFonts w:ascii="Times New Roman" w:eastAsia="SimSun" w:hAnsi="Times New Roman"/>
          <w:sz w:val="28"/>
          <w:szCs w:val="28"/>
        </w:rPr>
        <w:t>Рисунок 2 – Ссылка на публикацию в РИНЦ (elibrary.ru)</w:t>
      </w:r>
    </w:p>
    <w:p w14:paraId="26E0497E"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p>
    <w:p w14:paraId="057037C6"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sz w:val="28"/>
          <w:szCs w:val="28"/>
        </w:rPr>
      </w:pPr>
      <w:r>
        <w:rPr>
          <w:rFonts w:ascii="Times New Roman" w:hAnsi="Times New Roman"/>
          <w:i/>
          <w:iCs/>
          <w:sz w:val="28"/>
          <w:szCs w:val="28"/>
        </w:rPr>
        <w:t>Уровень издания подтверждается интернет-ссылкой страницы издания и соответствующим скриншотом, в котором опубликована статья, с сайта</w:t>
      </w:r>
      <w:r>
        <w:rPr>
          <w:rFonts w:ascii="Times New Roman" w:hAnsi="Times New Roman"/>
          <w:sz w:val="28"/>
          <w:szCs w:val="28"/>
        </w:rPr>
        <w:t xml:space="preserve"> (</w:t>
      </w:r>
      <w:hyperlink r:id="rId15" w:history="1">
        <w:r>
          <w:rPr>
            <w:rStyle w:val="a6"/>
            <w:rFonts w:ascii="Times New Roman" w:eastAsia="SimSun" w:hAnsi="Times New Roman"/>
            <w:sz w:val="28"/>
            <w:szCs w:val="28"/>
          </w:rPr>
          <w:t>https://journalrank.rcsi.science/ru</w:t>
        </w:r>
      </w:hyperlink>
      <w:r>
        <w:rPr>
          <w:rFonts w:ascii="Times New Roman" w:hAnsi="Times New Roman"/>
          <w:sz w:val="28"/>
          <w:szCs w:val="28"/>
        </w:rPr>
        <w:t>), отражающие присвоенный изданию уровень (Рисунок 3).</w:t>
      </w:r>
    </w:p>
    <w:p w14:paraId="3D1867F8"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 xml:space="preserve">Скриншот с сайта Российского центра научной информации </w:t>
      </w:r>
      <w:r>
        <w:rPr>
          <w:rFonts w:ascii="Times New Roman" w:hAnsi="Times New Roman"/>
          <w:sz w:val="28"/>
          <w:szCs w:val="28"/>
        </w:rPr>
        <w:t>(</w:t>
      </w:r>
      <w:hyperlink r:id="rId16" w:history="1">
        <w:r>
          <w:rPr>
            <w:rStyle w:val="a6"/>
            <w:rFonts w:ascii="Times New Roman" w:eastAsia="SimSun" w:hAnsi="Times New Roman"/>
            <w:sz w:val="28"/>
            <w:szCs w:val="28"/>
          </w:rPr>
          <w:t>https://journalrank.rcsi.science/ru</w:t>
        </w:r>
      </w:hyperlink>
      <w:r>
        <w:rPr>
          <w:rStyle w:val="a6"/>
          <w:rFonts w:eastAsia="SimSun"/>
        </w:rPr>
        <w:t>)</w:t>
      </w:r>
      <w:r>
        <w:rPr>
          <w:rFonts w:ascii="Times New Roman" w:hAnsi="Times New Roman"/>
          <w:i/>
          <w:iCs/>
          <w:sz w:val="28"/>
          <w:szCs w:val="28"/>
        </w:rPr>
        <w:t xml:space="preserve"> с указанием уровня издания, в котором опубликована статья, должен быть информативен: на нём должна быть представлена информация о названии издания и его уровне на момент подачи материала на верификацию. </w:t>
      </w:r>
    </w:p>
    <w:p w14:paraId="6C59620B"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Чтобы найти информацию об уровне издания в «Белом списке» необходимо зайти на сайт</w:t>
      </w:r>
      <w:r>
        <w:rPr>
          <w:rFonts w:ascii="Times New Roman" w:hAnsi="Times New Roman"/>
          <w:sz w:val="28"/>
          <w:szCs w:val="28"/>
        </w:rPr>
        <w:t xml:space="preserve"> </w:t>
      </w:r>
      <w:r>
        <w:rPr>
          <w:rFonts w:ascii="Times New Roman" w:eastAsia="SimSun" w:hAnsi="Times New Roman"/>
          <w:bCs/>
          <w:sz w:val="28"/>
          <w:szCs w:val="28"/>
        </w:rPr>
        <w:t>Российского центра научной информации</w:t>
      </w:r>
      <w:r>
        <w:rPr>
          <w:rStyle w:val="a6"/>
          <w:rFonts w:ascii="Times New Roman" w:eastAsia="SimSun" w:hAnsi="Times New Roman"/>
          <w:sz w:val="28"/>
          <w:szCs w:val="28"/>
        </w:rPr>
        <w:t xml:space="preserve"> </w:t>
      </w:r>
      <w:hyperlink r:id="rId17" w:history="1">
        <w:r>
          <w:rPr>
            <w:rStyle w:val="a6"/>
            <w:rFonts w:ascii="Times New Roman" w:eastAsia="SimSun" w:hAnsi="Times New Roman"/>
            <w:sz w:val="28"/>
            <w:szCs w:val="28"/>
          </w:rPr>
          <w:t>https://journalrank.rcsi.science/ru</w:t>
        </w:r>
      </w:hyperlink>
      <w:r>
        <w:rPr>
          <w:rStyle w:val="a6"/>
          <w:rFonts w:ascii="Times New Roman" w:eastAsia="SimSun" w:hAnsi="Times New Roman"/>
          <w:sz w:val="28"/>
          <w:szCs w:val="28"/>
        </w:rPr>
        <w:t xml:space="preserve"> </w:t>
      </w:r>
      <w:r>
        <w:rPr>
          <w:rFonts w:ascii="Times New Roman" w:hAnsi="Times New Roman"/>
          <w:i/>
          <w:iCs/>
          <w:sz w:val="28"/>
          <w:szCs w:val="28"/>
        </w:rPr>
        <w:t xml:space="preserve">и на Главной странице нажать на кнопку «Перейти к списку журналов» и в разделе «Поиск» ввести название журнала или его ISSN и нажать кнопку </w:t>
      </w:r>
      <w:r>
        <w:rPr>
          <w:rFonts w:ascii="Times New Roman" w:hAnsi="Times New Roman"/>
          <w:i/>
          <w:iCs/>
          <w:sz w:val="28"/>
          <w:szCs w:val="28"/>
          <w:lang w:val="en-US"/>
        </w:rPr>
        <w:t>Enter</w:t>
      </w:r>
      <w:r>
        <w:rPr>
          <w:rFonts w:ascii="Times New Roman" w:hAnsi="Times New Roman"/>
          <w:i/>
          <w:iCs/>
          <w:sz w:val="28"/>
          <w:szCs w:val="28"/>
        </w:rPr>
        <w:t>:</w:t>
      </w:r>
    </w:p>
    <w:p w14:paraId="3C132EBE"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sz w:val="28"/>
          <w:szCs w:val="28"/>
        </w:rPr>
      </w:pPr>
    </w:p>
    <w:p w14:paraId="46F4F47B" w14:textId="77777777" w:rsidR="00064C2B" w:rsidRPr="00816EA0" w:rsidRDefault="00064C2B" w:rsidP="00816EA0">
      <w:pPr>
        <w:pStyle w:val="a5"/>
        <w:numPr>
          <w:ilvl w:val="0"/>
          <w:numId w:val="1"/>
        </w:numPr>
        <w:spacing w:after="0" w:line="240" w:lineRule="auto"/>
        <w:ind w:left="0" w:firstLine="0"/>
        <w:jc w:val="center"/>
        <w:rPr>
          <w:rFonts w:ascii="Times New Roman" w:hAnsi="Times New Roman"/>
          <w:noProof/>
          <w:sz w:val="28"/>
          <w:szCs w:val="28"/>
        </w:rPr>
      </w:pPr>
      <w:r>
        <w:rPr>
          <w:noProof/>
        </w:rPr>
        <w:lastRenderedPageBreak/>
        <w:drawing>
          <wp:inline distT="0" distB="0" distL="0" distR="0" wp14:anchorId="5DF3C023" wp14:editId="0CFFAEDD">
            <wp:extent cx="6010275" cy="30956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r="-1390" b="2982"/>
                    <a:stretch>
                      <a:fillRect/>
                    </a:stretch>
                  </pic:blipFill>
                  <pic:spPr bwMode="auto">
                    <a:xfrm>
                      <a:off x="0" y="0"/>
                      <a:ext cx="6010275" cy="3095625"/>
                    </a:xfrm>
                    <a:prstGeom prst="rect">
                      <a:avLst/>
                    </a:prstGeom>
                    <a:noFill/>
                    <a:ln>
                      <a:noFill/>
                    </a:ln>
                  </pic:spPr>
                </pic:pic>
              </a:graphicData>
            </a:graphic>
          </wp:inline>
        </w:drawing>
      </w:r>
    </w:p>
    <w:p w14:paraId="3E53FB22" w14:textId="77777777" w:rsidR="00064C2B" w:rsidRPr="00816EA0" w:rsidRDefault="00064C2B" w:rsidP="00816EA0">
      <w:pPr>
        <w:pStyle w:val="a5"/>
        <w:numPr>
          <w:ilvl w:val="0"/>
          <w:numId w:val="1"/>
        </w:numPr>
        <w:spacing w:after="0" w:line="240" w:lineRule="auto"/>
        <w:ind w:left="0" w:firstLine="709"/>
        <w:jc w:val="center"/>
        <w:rPr>
          <w:rFonts w:ascii="Times New Roman" w:hAnsi="Times New Roman"/>
          <w:noProof/>
          <w:sz w:val="28"/>
          <w:szCs w:val="28"/>
        </w:rPr>
      </w:pPr>
    </w:p>
    <w:p w14:paraId="36D62922" w14:textId="77777777" w:rsidR="00064C2B" w:rsidRPr="00816EA0" w:rsidRDefault="00064C2B" w:rsidP="00816EA0">
      <w:pPr>
        <w:pStyle w:val="a5"/>
        <w:numPr>
          <w:ilvl w:val="0"/>
          <w:numId w:val="1"/>
        </w:numPr>
        <w:spacing w:after="0" w:line="240" w:lineRule="auto"/>
        <w:ind w:left="0" w:firstLine="0"/>
        <w:jc w:val="center"/>
        <w:rPr>
          <w:rFonts w:ascii="Times New Roman" w:hAnsi="Times New Roman"/>
          <w:sz w:val="28"/>
          <w:szCs w:val="28"/>
          <w:lang w:val="en-US"/>
        </w:rPr>
      </w:pPr>
      <w:r>
        <w:rPr>
          <w:noProof/>
        </w:rPr>
        <w:drawing>
          <wp:inline distT="0" distB="0" distL="0" distR="0" wp14:anchorId="1B0FFE1F" wp14:editId="1DFF43C5">
            <wp:extent cx="6038850" cy="28670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r="-1590" b="11028"/>
                    <a:stretch>
                      <a:fillRect/>
                    </a:stretch>
                  </pic:blipFill>
                  <pic:spPr bwMode="auto">
                    <a:xfrm>
                      <a:off x="0" y="0"/>
                      <a:ext cx="6038850" cy="2867025"/>
                    </a:xfrm>
                    <a:prstGeom prst="rect">
                      <a:avLst/>
                    </a:prstGeom>
                    <a:noFill/>
                    <a:ln>
                      <a:noFill/>
                    </a:ln>
                  </pic:spPr>
                </pic:pic>
              </a:graphicData>
            </a:graphic>
          </wp:inline>
        </w:drawing>
      </w:r>
    </w:p>
    <w:p w14:paraId="50F4D8C3" w14:textId="77777777" w:rsidR="00064C2B" w:rsidRPr="00816EA0" w:rsidRDefault="00064C2B" w:rsidP="00816EA0">
      <w:pPr>
        <w:pStyle w:val="a5"/>
        <w:numPr>
          <w:ilvl w:val="0"/>
          <w:numId w:val="1"/>
        </w:numPr>
        <w:spacing w:after="0" w:line="240" w:lineRule="auto"/>
        <w:ind w:left="0" w:firstLine="709"/>
        <w:jc w:val="center"/>
        <w:rPr>
          <w:rFonts w:ascii="Times New Roman" w:hAnsi="Times New Roman"/>
          <w:sz w:val="28"/>
          <w:szCs w:val="28"/>
        </w:rPr>
      </w:pPr>
      <w:r>
        <w:rPr>
          <w:rFonts w:ascii="Times New Roman" w:eastAsia="SimSun" w:hAnsi="Times New Roman"/>
          <w:sz w:val="28"/>
          <w:szCs w:val="28"/>
        </w:rPr>
        <w:t>Рисунок 3 – Страница поиска издания его уровня в</w:t>
      </w:r>
      <w:r>
        <w:rPr>
          <w:rFonts w:ascii="Times New Roman" w:hAnsi="Times New Roman"/>
          <w:sz w:val="28"/>
          <w:szCs w:val="28"/>
        </w:rPr>
        <w:t xml:space="preserve"> </w:t>
      </w:r>
      <w:r>
        <w:rPr>
          <w:rFonts w:ascii="Times New Roman" w:eastAsia="SimSun" w:hAnsi="Times New Roman"/>
          <w:sz w:val="28"/>
          <w:szCs w:val="28"/>
        </w:rPr>
        <w:t xml:space="preserve">«Белом списке» на сайте </w:t>
      </w:r>
      <w:r>
        <w:rPr>
          <w:rFonts w:ascii="Times New Roman" w:eastAsia="SimSun" w:hAnsi="Times New Roman"/>
          <w:bCs/>
          <w:sz w:val="28"/>
          <w:szCs w:val="28"/>
        </w:rPr>
        <w:t>Российского центра научной информации</w:t>
      </w:r>
      <w:r>
        <w:rPr>
          <w:rStyle w:val="a6"/>
          <w:rFonts w:ascii="Times New Roman" w:eastAsia="SimSun" w:hAnsi="Times New Roman"/>
          <w:sz w:val="28"/>
          <w:szCs w:val="28"/>
        </w:rPr>
        <w:t xml:space="preserve"> </w:t>
      </w:r>
      <w:hyperlink r:id="rId20" w:history="1">
        <w:r>
          <w:rPr>
            <w:rStyle w:val="a6"/>
            <w:rFonts w:ascii="Times New Roman" w:eastAsia="SimSun" w:hAnsi="Times New Roman"/>
            <w:sz w:val="28"/>
            <w:szCs w:val="28"/>
          </w:rPr>
          <w:t>https://journalrank.rcsi.science/ru</w:t>
        </w:r>
      </w:hyperlink>
    </w:p>
    <w:p w14:paraId="5C2CA1C1"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p>
    <w:p w14:paraId="37465F0D"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i/>
          <w:iCs/>
          <w:sz w:val="28"/>
          <w:szCs w:val="28"/>
        </w:rPr>
        <w:t xml:space="preserve">Ссылку на страницу журнала и его квартиль можно скопировать из командной строки вверху страницы (Рисунок 4). </w:t>
      </w:r>
    </w:p>
    <w:p w14:paraId="21B94BD1"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r>
        <w:rPr>
          <w:rFonts w:ascii="Times New Roman" w:hAnsi="Times New Roman"/>
          <w:b/>
          <w:i/>
          <w:iCs/>
          <w:sz w:val="28"/>
          <w:szCs w:val="28"/>
        </w:rPr>
        <w:t>Внимание:</w:t>
      </w:r>
      <w:r>
        <w:rPr>
          <w:rFonts w:ascii="Times New Roman" w:hAnsi="Times New Roman"/>
          <w:i/>
          <w:iCs/>
          <w:sz w:val="28"/>
          <w:szCs w:val="28"/>
        </w:rPr>
        <w:t xml:space="preserve"> На верификацию предоставляется ссылка на страницу конкретного издания в перечне «Белый список», а не страницу результатов поиска или иные списки/перечни.</w:t>
      </w:r>
    </w:p>
    <w:p w14:paraId="5C9E5F73" w14:textId="77777777" w:rsidR="00064C2B" w:rsidRPr="00816EA0" w:rsidRDefault="00064C2B" w:rsidP="00816EA0">
      <w:pPr>
        <w:pStyle w:val="a5"/>
        <w:numPr>
          <w:ilvl w:val="0"/>
          <w:numId w:val="1"/>
        </w:numPr>
        <w:spacing w:after="0" w:line="240" w:lineRule="auto"/>
        <w:ind w:left="0" w:firstLine="709"/>
        <w:jc w:val="both"/>
        <w:rPr>
          <w:rFonts w:ascii="Times New Roman" w:hAnsi="Times New Roman"/>
          <w:i/>
          <w:iCs/>
          <w:sz w:val="28"/>
          <w:szCs w:val="28"/>
        </w:rPr>
      </w:pPr>
    </w:p>
    <w:p w14:paraId="42C0A667" w14:textId="77777777" w:rsidR="00064C2B" w:rsidRPr="00816EA0" w:rsidRDefault="00064C2B" w:rsidP="00816EA0">
      <w:pPr>
        <w:pStyle w:val="a5"/>
        <w:numPr>
          <w:ilvl w:val="0"/>
          <w:numId w:val="1"/>
        </w:numPr>
        <w:spacing w:after="0" w:line="240" w:lineRule="auto"/>
        <w:ind w:left="0" w:firstLine="0"/>
        <w:jc w:val="both"/>
        <w:rPr>
          <w:rFonts w:ascii="Times New Roman" w:hAnsi="Times New Roman"/>
          <w:i/>
          <w:iCs/>
          <w:sz w:val="28"/>
          <w:szCs w:val="28"/>
        </w:rPr>
      </w:pPr>
      <w:r>
        <w:rPr>
          <w:noProof/>
        </w:rPr>
        <w:lastRenderedPageBreak/>
        <w:drawing>
          <wp:inline distT="0" distB="0" distL="0" distR="0" wp14:anchorId="14248421" wp14:editId="05F7C2FA">
            <wp:extent cx="6086475" cy="3314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86475" cy="3314700"/>
                    </a:xfrm>
                    <a:prstGeom prst="rect">
                      <a:avLst/>
                    </a:prstGeom>
                    <a:noFill/>
                    <a:ln>
                      <a:noFill/>
                    </a:ln>
                  </pic:spPr>
                </pic:pic>
              </a:graphicData>
            </a:graphic>
          </wp:inline>
        </w:drawing>
      </w:r>
    </w:p>
    <w:p w14:paraId="73BC9F46" w14:textId="77777777" w:rsidR="00064C2B" w:rsidRPr="00816EA0" w:rsidRDefault="00064C2B" w:rsidP="00816EA0">
      <w:pPr>
        <w:pStyle w:val="a5"/>
        <w:numPr>
          <w:ilvl w:val="0"/>
          <w:numId w:val="1"/>
        </w:numPr>
        <w:spacing w:after="0" w:line="240" w:lineRule="auto"/>
        <w:ind w:left="0" w:firstLine="709"/>
        <w:jc w:val="center"/>
        <w:rPr>
          <w:rFonts w:ascii="Times New Roman" w:hAnsi="Times New Roman"/>
          <w:sz w:val="28"/>
          <w:szCs w:val="28"/>
        </w:rPr>
      </w:pPr>
      <w:r>
        <w:rPr>
          <w:rFonts w:ascii="Times New Roman" w:hAnsi="Times New Roman"/>
          <w:sz w:val="28"/>
          <w:szCs w:val="28"/>
        </w:rPr>
        <w:t>Рисунок 4 – Ссылка на страницу, подтверждающая уровень издания в «Белом списке»</w:t>
      </w:r>
    </w:p>
    <w:p w14:paraId="263722D0" w14:textId="77777777" w:rsidR="00064C2B" w:rsidRPr="00816EA0" w:rsidRDefault="00064C2B" w:rsidP="00816EA0">
      <w:pPr>
        <w:pStyle w:val="a5"/>
        <w:numPr>
          <w:ilvl w:val="0"/>
          <w:numId w:val="1"/>
        </w:numPr>
        <w:spacing w:after="0" w:line="240" w:lineRule="auto"/>
        <w:ind w:left="0" w:firstLine="709"/>
        <w:jc w:val="center"/>
        <w:rPr>
          <w:rFonts w:ascii="Times New Roman" w:hAnsi="Times New Roman"/>
          <w:sz w:val="28"/>
          <w:szCs w:val="28"/>
        </w:rPr>
      </w:pPr>
    </w:p>
    <w:p w14:paraId="2C3F4C12" w14:textId="77777777" w:rsidR="00064C2B" w:rsidRPr="00816EA0" w:rsidRDefault="00064C2B" w:rsidP="00816EA0">
      <w:pPr>
        <w:pStyle w:val="a5"/>
        <w:numPr>
          <w:ilvl w:val="0"/>
          <w:numId w:val="1"/>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13562575" w14:textId="77777777" w:rsidR="00064C2B" w:rsidRPr="00816EA0" w:rsidRDefault="00064C2B" w:rsidP="00816EA0">
      <w:pPr>
        <w:spacing w:after="0" w:line="240" w:lineRule="auto"/>
      </w:pPr>
    </w:p>
    <w:p w14:paraId="6AE7C7F4" w14:textId="77777777" w:rsidR="00064C2B" w:rsidRPr="00816EA0" w:rsidRDefault="00064C2B" w:rsidP="00816EA0">
      <w:pPr>
        <w:pStyle w:val="a5"/>
        <w:spacing w:after="0" w:line="240" w:lineRule="auto"/>
        <w:ind w:left="0" w:firstLine="709"/>
        <w:contextualSpacing w:val="0"/>
        <w:jc w:val="both"/>
        <w:rPr>
          <w:rFonts w:ascii="Times New Roman" w:hAnsi="Times New Roman"/>
          <w:b/>
          <w:sz w:val="28"/>
          <w:szCs w:val="28"/>
        </w:rPr>
      </w:pPr>
      <w:r>
        <w:rPr>
          <w:rFonts w:ascii="Times New Roman" w:hAnsi="Times New Roman"/>
          <w:b/>
          <w:sz w:val="28"/>
          <w:szCs w:val="28"/>
        </w:rPr>
        <w:t xml:space="preserve">1.4. Публикация в материалах научных мероприятий в изданиях, входящих в </w:t>
      </w:r>
      <w:r>
        <w:rPr>
          <w:rFonts w:ascii="Times New Roman" w:eastAsia="SimSun" w:hAnsi="Times New Roman"/>
          <w:b/>
          <w:bCs/>
          <w:sz w:val="28"/>
          <w:szCs w:val="28"/>
        </w:rPr>
        <w:t>Единый государственный перечень научных изданий (Белый список) (не более 3-х публикаций в отчётном периоде)</w:t>
      </w:r>
    </w:p>
    <w:p w14:paraId="58EEBC4C"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данный раздел вносятся данные о проиндексированных в РИНЦ публикациях работника, изданных в зарубежных или отечественных изданиях, </w:t>
      </w:r>
      <w:r>
        <w:rPr>
          <w:rFonts w:ascii="Times New Roman" w:eastAsia="SimSun" w:hAnsi="Times New Roman"/>
          <w:b/>
          <w:bCs/>
          <w:sz w:val="28"/>
          <w:szCs w:val="28"/>
        </w:rPr>
        <w:t>входящих в Единый государственный перечень научных изданий (Белый список)</w:t>
      </w:r>
      <w:r>
        <w:rPr>
          <w:rFonts w:ascii="Times New Roman" w:hAnsi="Times New Roman"/>
          <w:sz w:val="28"/>
          <w:szCs w:val="28"/>
        </w:rPr>
        <w:t xml:space="preserve"> (</w:t>
      </w:r>
      <w:hyperlink r:id="rId22"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 далее «Белый список», опубликованные по итогам состоявшихся научных мероприятий различных уровней.</w:t>
      </w:r>
    </w:p>
    <w:p w14:paraId="59BA95BC" w14:textId="77777777" w:rsidR="00064C2B" w:rsidRPr="00816EA0" w:rsidRDefault="00064C2B" w:rsidP="00816EA0">
      <w:pPr>
        <w:spacing w:after="0" w:line="240" w:lineRule="auto"/>
        <w:ind w:firstLine="709"/>
      </w:pPr>
      <w:r>
        <w:rPr>
          <w:rFonts w:ascii="Times New Roman" w:eastAsia="SimSun" w:hAnsi="Times New Roman"/>
          <w:sz w:val="28"/>
          <w:szCs w:val="28"/>
        </w:rPr>
        <w:t>Учитываются публикации, удовлетворяющие следующим требованиям:</w:t>
      </w:r>
    </w:p>
    <w:p w14:paraId="660F3D3D" w14:textId="77777777" w:rsidR="00064C2B" w:rsidRPr="00816EA0" w:rsidRDefault="00064C2B" w:rsidP="00816EA0">
      <w:pPr>
        <w:pStyle w:val="a5"/>
        <w:numPr>
          <w:ilvl w:val="0"/>
          <w:numId w:val="10"/>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издана и проиндексирована в РИНЦ в отчетный период (с 01.01.2026);</w:t>
      </w:r>
    </w:p>
    <w:p w14:paraId="71AD353C" w14:textId="77777777" w:rsidR="00064C2B" w:rsidRPr="00816EA0" w:rsidRDefault="00064C2B" w:rsidP="00816EA0">
      <w:pPr>
        <w:pStyle w:val="a5"/>
        <w:numPr>
          <w:ilvl w:val="0"/>
          <w:numId w:val="10"/>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имеет тип: «статья в сборнике трудов конференции», «статья в журнале – материалы конференции», «тезисы», о чём есть отметка на странице публикации в РИНЦ;</w:t>
      </w:r>
    </w:p>
    <w:p w14:paraId="1CE0241A" w14:textId="77777777" w:rsidR="00064C2B" w:rsidRPr="00816EA0" w:rsidRDefault="00064C2B" w:rsidP="00816EA0">
      <w:pPr>
        <w:pStyle w:val="a5"/>
        <w:numPr>
          <w:ilvl w:val="0"/>
          <w:numId w:val="10"/>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 xml:space="preserve">издание, в котором опубликован материал, </w:t>
      </w:r>
      <w:r>
        <w:rPr>
          <w:rFonts w:ascii="Times New Roman" w:eastAsia="SimSun" w:hAnsi="Times New Roman"/>
          <w:bCs/>
          <w:sz w:val="28"/>
          <w:szCs w:val="28"/>
        </w:rPr>
        <w:t>входит и включен на момент верификации в Единый государственный перечень научных изданий (Белый список)</w:t>
      </w:r>
      <w:r>
        <w:rPr>
          <w:rFonts w:ascii="Times New Roman" w:hAnsi="Times New Roman"/>
          <w:sz w:val="28"/>
          <w:szCs w:val="28"/>
        </w:rPr>
        <w:t xml:space="preserve"> (</w:t>
      </w:r>
      <w:hyperlink r:id="rId23"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и имеет присвоенный 1й или 2й уровень;</w:t>
      </w:r>
    </w:p>
    <w:p w14:paraId="5DD5C319" w14:textId="77777777" w:rsidR="00064C2B" w:rsidRPr="00816EA0" w:rsidRDefault="00064C2B" w:rsidP="00816EA0">
      <w:pPr>
        <w:pStyle w:val="a5"/>
        <w:numPr>
          <w:ilvl w:val="0"/>
          <w:numId w:val="10"/>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автора/авторов аффилирована в РИНЦ с КФУ.</w:t>
      </w:r>
    </w:p>
    <w:p w14:paraId="6CAA8520"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соавторов публикации из числа работников, заключивших эффективный контракт, пропорционально вкладу.</w:t>
      </w:r>
    </w:p>
    <w:p w14:paraId="64C1FDCE"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Не учитываются публикации, подготовленные:</w:t>
      </w:r>
    </w:p>
    <w:p w14:paraId="0132B84F" w14:textId="77777777" w:rsidR="00064C2B" w:rsidRPr="00816EA0" w:rsidRDefault="00064C2B" w:rsidP="00816EA0">
      <w:pPr>
        <w:pStyle w:val="a5"/>
        <w:numPr>
          <w:ilvl w:val="0"/>
          <w:numId w:val="1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рамках научных проектов, выполняемых за счёт средств программы стратегического академического лидерства «Приоритет-2030»;</w:t>
      </w:r>
    </w:p>
    <w:p w14:paraId="11D55477" w14:textId="77777777" w:rsidR="00064C2B" w:rsidRPr="00816EA0" w:rsidRDefault="00064C2B" w:rsidP="00816EA0">
      <w:pPr>
        <w:pStyle w:val="a5"/>
        <w:numPr>
          <w:ilvl w:val="0"/>
          <w:numId w:val="1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рамках научных проектов, финансирующихся в рамках базового государственного задания по науке;</w:t>
      </w:r>
    </w:p>
    <w:p w14:paraId="401621B0" w14:textId="77777777" w:rsidR="00064C2B" w:rsidRPr="00816EA0" w:rsidRDefault="00064C2B" w:rsidP="00816EA0">
      <w:pPr>
        <w:pStyle w:val="a5"/>
        <w:numPr>
          <w:ilvl w:val="0"/>
          <w:numId w:val="1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научным работником (по основному месту работы), относящимся к ППС по совместительству, если публикация подготовлена в рамках его основной должности. </w:t>
      </w:r>
    </w:p>
    <w:p w14:paraId="2C1734B8"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Учитываются не более 3-х публикаций работника, заключившего эффективный контракт, в материалах научных мероприятий за один отчетный период. </w:t>
      </w:r>
    </w:p>
    <w:p w14:paraId="114E357D"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случае, если публикации подготовлены при участии несколько работников, то баллы делятся на всех работников, заключивших эффективный контракт. </w:t>
      </w:r>
    </w:p>
    <w:p w14:paraId="0066AA32" w14:textId="77777777" w:rsidR="00064C2B" w:rsidRPr="00816EA0" w:rsidRDefault="00064C2B" w:rsidP="00816EA0">
      <w:pPr>
        <w:spacing w:after="0" w:line="240" w:lineRule="auto"/>
        <w:ind w:firstLine="709"/>
        <w:jc w:val="both"/>
      </w:pPr>
      <w:r>
        <w:rPr>
          <w:rFonts w:ascii="Times New Roman" w:eastAsia="SimSun" w:hAnsi="Times New Roman"/>
          <w:sz w:val="28"/>
          <w:szCs w:val="28"/>
        </w:rPr>
        <w:t>Подтверждающие документы:</w:t>
      </w:r>
    </w:p>
    <w:p w14:paraId="7D9BF2F6" w14:textId="77777777" w:rsidR="00064C2B" w:rsidRPr="00816EA0" w:rsidRDefault="00064C2B">
      <w:pPr>
        <w:pStyle w:val="a5"/>
        <w:numPr>
          <w:ilvl w:val="0"/>
          <w:numId w:val="12"/>
        </w:numPr>
        <w:tabs>
          <w:tab w:val="left" w:pos="0"/>
        </w:tabs>
        <w:spacing w:after="0" w:line="240" w:lineRule="auto"/>
        <w:ind w:left="0" w:firstLine="709"/>
        <w:jc w:val="both"/>
      </w:pPr>
      <w:r>
        <w:rPr>
          <w:rFonts w:ascii="Times New Roman" w:eastAsia="SimSun" w:hAnsi="Times New Roman"/>
          <w:sz w:val="28"/>
          <w:szCs w:val="28"/>
        </w:rPr>
        <w:t>интернет-ссылка на публикацию в РИНЦ (elibrary.ru), подтверждающая: соответствие названия публикации на языке публикации в издании, факт индексации публикации автора, год издания публикации, название журнала (либо его переводной версии) и его выходные данные, аффилиацию авторов с КФУ (Рисунок 5);</w:t>
      </w:r>
    </w:p>
    <w:p w14:paraId="62C4CD6A" w14:textId="77777777" w:rsidR="00064C2B" w:rsidRPr="00816EA0" w:rsidRDefault="00064C2B">
      <w:pPr>
        <w:pStyle w:val="a5"/>
        <w:numPr>
          <w:ilvl w:val="0"/>
          <w:numId w:val="12"/>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интернет-ссылка на страницу</w:t>
      </w:r>
      <w:r>
        <w:rPr>
          <w:rFonts w:ascii="Times New Roman" w:hAnsi="Times New Roman"/>
          <w:sz w:val="28"/>
          <w:szCs w:val="28"/>
        </w:rPr>
        <w:t xml:space="preserve"> издания с сайта </w:t>
      </w:r>
      <w:r>
        <w:rPr>
          <w:rFonts w:ascii="Times New Roman" w:eastAsia="SimSun" w:hAnsi="Times New Roman"/>
          <w:bCs/>
          <w:sz w:val="28"/>
          <w:szCs w:val="28"/>
        </w:rPr>
        <w:t>Российского центра научной информации</w:t>
      </w:r>
      <w:r>
        <w:rPr>
          <w:rFonts w:ascii="Times New Roman" w:hAnsi="Times New Roman"/>
          <w:sz w:val="28"/>
          <w:szCs w:val="28"/>
        </w:rPr>
        <w:t xml:space="preserve"> (</w:t>
      </w:r>
      <w:hyperlink r:id="rId24"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подтверждающая присвоенный уровень издания (</w:t>
      </w:r>
      <w:r>
        <w:rPr>
          <w:rFonts w:ascii="Times New Roman" w:eastAsia="SimSun" w:hAnsi="Times New Roman"/>
          <w:bCs/>
          <w:sz w:val="28"/>
          <w:szCs w:val="28"/>
        </w:rPr>
        <w:t>«Белого списка»)</w:t>
      </w:r>
      <w:r>
        <w:rPr>
          <w:rFonts w:ascii="Times New Roman" w:hAnsi="Times New Roman"/>
          <w:sz w:val="28"/>
          <w:szCs w:val="28"/>
        </w:rPr>
        <w:t xml:space="preserve">, в котором опубликован материал по итогам научного мероприятия; </w:t>
      </w:r>
    </w:p>
    <w:p w14:paraId="33094216" w14:textId="77777777" w:rsidR="00064C2B" w:rsidRPr="00816EA0" w:rsidRDefault="00064C2B">
      <w:pPr>
        <w:pStyle w:val="a5"/>
        <w:numPr>
          <w:ilvl w:val="0"/>
          <w:numId w:val="12"/>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скриншот страницы издания с сайта </w:t>
      </w:r>
      <w:r>
        <w:rPr>
          <w:rFonts w:ascii="Times New Roman" w:eastAsia="SimSun" w:hAnsi="Times New Roman"/>
          <w:bCs/>
          <w:sz w:val="28"/>
          <w:szCs w:val="28"/>
        </w:rPr>
        <w:t>Российского центра научной информации</w:t>
      </w:r>
      <w:r>
        <w:rPr>
          <w:rFonts w:ascii="Times New Roman" w:hAnsi="Times New Roman"/>
          <w:sz w:val="28"/>
          <w:szCs w:val="28"/>
        </w:rPr>
        <w:t xml:space="preserve"> (</w:t>
      </w:r>
      <w:hyperlink r:id="rId25" w:history="1">
        <w:r>
          <w:rPr>
            <w:rStyle w:val="a6"/>
            <w:rFonts w:ascii="Times New Roman" w:hAnsi="Times New Roman"/>
            <w:sz w:val="28"/>
            <w:szCs w:val="28"/>
            <w:lang w:val="en-US"/>
          </w:rPr>
          <w:t>https</w:t>
        </w:r>
        <w:r>
          <w:rPr>
            <w:rStyle w:val="a6"/>
            <w:rFonts w:ascii="Times New Roman" w:hAnsi="Times New Roman"/>
            <w:sz w:val="28"/>
            <w:szCs w:val="28"/>
          </w:rPr>
          <w:t>://</w:t>
        </w:r>
        <w:proofErr w:type="spellStart"/>
        <w:r>
          <w:rPr>
            <w:rStyle w:val="a6"/>
            <w:rFonts w:ascii="Times New Roman" w:hAnsi="Times New Roman"/>
            <w:sz w:val="28"/>
            <w:szCs w:val="28"/>
            <w:lang w:val="en-US"/>
          </w:rPr>
          <w:t>journalrank</w:t>
        </w:r>
        <w:proofErr w:type="spellEnd"/>
        <w:r>
          <w:rPr>
            <w:rStyle w:val="a6"/>
            <w:rFonts w:ascii="Times New Roman" w:hAnsi="Times New Roman"/>
            <w:sz w:val="28"/>
            <w:szCs w:val="28"/>
          </w:rPr>
          <w:t>.</w:t>
        </w:r>
        <w:proofErr w:type="spellStart"/>
        <w:r>
          <w:rPr>
            <w:rStyle w:val="a6"/>
            <w:rFonts w:ascii="Times New Roman" w:hAnsi="Times New Roman"/>
            <w:sz w:val="28"/>
            <w:szCs w:val="28"/>
            <w:lang w:val="en-US"/>
          </w:rPr>
          <w:t>rcsi</w:t>
        </w:r>
        <w:proofErr w:type="spellEnd"/>
        <w:r>
          <w:rPr>
            <w:rStyle w:val="a6"/>
            <w:rFonts w:ascii="Times New Roman" w:hAnsi="Times New Roman"/>
            <w:sz w:val="28"/>
            <w:szCs w:val="28"/>
          </w:rPr>
          <w:t>.</w:t>
        </w:r>
        <w:r>
          <w:rPr>
            <w:rStyle w:val="a6"/>
            <w:rFonts w:ascii="Times New Roman" w:hAnsi="Times New Roman"/>
            <w:sz w:val="28"/>
            <w:szCs w:val="28"/>
            <w:lang w:val="en-US"/>
          </w:rPr>
          <w:t>science</w:t>
        </w:r>
        <w:r>
          <w:rPr>
            <w:rStyle w:val="a6"/>
            <w:rFonts w:ascii="Times New Roman" w:hAnsi="Times New Roman"/>
            <w:sz w:val="28"/>
            <w:szCs w:val="28"/>
          </w:rPr>
          <w:t>/</w:t>
        </w:r>
        <w:proofErr w:type="spellStart"/>
        <w:r>
          <w:rPr>
            <w:rStyle w:val="a6"/>
            <w:rFonts w:ascii="Times New Roman" w:hAnsi="Times New Roman"/>
            <w:sz w:val="28"/>
            <w:szCs w:val="28"/>
            <w:lang w:val="en-US"/>
          </w:rPr>
          <w:t>ru</w:t>
        </w:r>
        <w:proofErr w:type="spellEnd"/>
      </w:hyperlink>
      <w:r>
        <w:rPr>
          <w:rFonts w:ascii="Times New Roman" w:hAnsi="Times New Roman"/>
          <w:sz w:val="28"/>
          <w:szCs w:val="28"/>
        </w:rPr>
        <w:t xml:space="preserve">) с указанием информации о наименовании издания, присвоенном уровне изданию в «Белом списке», в котором опубликован материал (Рисунок 7); </w:t>
      </w:r>
    </w:p>
    <w:p w14:paraId="05391306" w14:textId="77777777" w:rsidR="00064C2B" w:rsidRPr="00816EA0" w:rsidRDefault="00064C2B">
      <w:pPr>
        <w:pStyle w:val="a5"/>
        <w:numPr>
          <w:ilvl w:val="0"/>
          <w:numId w:val="12"/>
        </w:numPr>
        <w:spacing w:after="0" w:line="240" w:lineRule="auto"/>
        <w:ind w:left="0" w:firstLine="709"/>
        <w:jc w:val="both"/>
        <w:rPr>
          <w:rFonts w:ascii="Times New Roman" w:hAnsi="Times New Roman"/>
          <w:sz w:val="28"/>
          <w:szCs w:val="28"/>
        </w:rPr>
      </w:pPr>
      <w:r>
        <w:rPr>
          <w:rFonts w:ascii="Times New Roman" w:hAnsi="Times New Roman"/>
          <w:sz w:val="28"/>
          <w:szCs w:val="28"/>
        </w:rPr>
        <w:t>полный текст публикации со всеми выходными данными из выпуска издания (.</w:t>
      </w:r>
      <w:proofErr w:type="spellStart"/>
      <w:r>
        <w:rPr>
          <w:rFonts w:ascii="Times New Roman" w:hAnsi="Times New Roman"/>
          <w:sz w:val="28"/>
          <w:szCs w:val="28"/>
        </w:rPr>
        <w:t>pdf</w:t>
      </w:r>
      <w:proofErr w:type="spellEnd"/>
      <w:r>
        <w:rPr>
          <w:rFonts w:ascii="Times New Roman" w:hAnsi="Times New Roman"/>
          <w:sz w:val="28"/>
          <w:szCs w:val="28"/>
        </w:rPr>
        <w:t>, .</w:t>
      </w:r>
      <w:proofErr w:type="spellStart"/>
      <w:r>
        <w:rPr>
          <w:rFonts w:ascii="Times New Roman" w:hAnsi="Times New Roman"/>
          <w:sz w:val="28"/>
          <w:szCs w:val="28"/>
        </w:rPr>
        <w:t>jpg</w:t>
      </w:r>
      <w:proofErr w:type="spellEnd"/>
      <w:r>
        <w:rPr>
          <w:rFonts w:ascii="Times New Roman" w:hAnsi="Times New Roman"/>
          <w:sz w:val="28"/>
          <w:szCs w:val="28"/>
        </w:rPr>
        <w:t>);</w:t>
      </w:r>
    </w:p>
    <w:p w14:paraId="799B762A" w14:textId="77777777" w:rsidR="00042146" w:rsidRPr="00816EA0" w:rsidRDefault="00064C2B">
      <w:pPr>
        <w:pStyle w:val="a5"/>
        <w:numPr>
          <w:ilvl w:val="0"/>
          <w:numId w:val="12"/>
        </w:numPr>
        <w:spacing w:after="0" w:line="240" w:lineRule="auto"/>
        <w:ind w:left="0" w:firstLine="709"/>
        <w:jc w:val="both"/>
        <w:rPr>
          <w:rFonts w:ascii="Times New Roman" w:eastAsia="SimSun" w:hAnsi="Times New Roman"/>
          <w:color w:val="000000" w:themeColor="text1"/>
          <w:sz w:val="28"/>
          <w:szCs w:val="28"/>
        </w:rPr>
      </w:pPr>
      <w:r>
        <w:rPr>
          <w:rFonts w:ascii="Times New Roman" w:hAnsi="Times New Roman"/>
          <w:color w:val="000000" w:themeColor="text1"/>
          <w:sz w:val="28"/>
          <w:szCs w:val="28"/>
        </w:rPr>
        <w:t xml:space="preserve">цветная скан. копия </w:t>
      </w:r>
      <w:r>
        <w:rPr>
          <w:rFonts w:ascii="Times New Roman" w:eastAsia="SimSun" w:hAnsi="Times New Roman"/>
          <w:color w:val="000000" w:themeColor="text1"/>
          <w:sz w:val="28"/>
          <w:szCs w:val="28"/>
        </w:rPr>
        <w:t>справки об обучении обучающегося (при наличии соавтора из числа обучающихся бакалавриата, специалитета, магистратуры КФУ) - с актуальной датой выдачи и регистрации: не более 1 года до даты подачи публикации на верификацию (.</w:t>
      </w:r>
      <w:proofErr w:type="spellStart"/>
      <w:r>
        <w:rPr>
          <w:rFonts w:ascii="Times New Roman" w:eastAsia="SimSun" w:hAnsi="Times New Roman"/>
          <w:color w:val="000000" w:themeColor="text1"/>
          <w:sz w:val="28"/>
          <w:szCs w:val="28"/>
        </w:rPr>
        <w:t>pdf</w:t>
      </w:r>
      <w:proofErr w:type="spellEnd"/>
      <w:r>
        <w:rPr>
          <w:rFonts w:ascii="Times New Roman" w:eastAsia="SimSun" w:hAnsi="Times New Roman"/>
          <w:color w:val="000000" w:themeColor="text1"/>
          <w:sz w:val="28"/>
          <w:szCs w:val="28"/>
        </w:rPr>
        <w:t>, .</w:t>
      </w:r>
      <w:proofErr w:type="spellStart"/>
      <w:r>
        <w:rPr>
          <w:rFonts w:ascii="Times New Roman" w:eastAsia="SimSun" w:hAnsi="Times New Roman"/>
          <w:color w:val="000000" w:themeColor="text1"/>
          <w:sz w:val="28"/>
          <w:szCs w:val="28"/>
        </w:rPr>
        <w:t>jpg</w:t>
      </w:r>
      <w:proofErr w:type="spellEnd"/>
      <w:r>
        <w:rPr>
          <w:rFonts w:ascii="Times New Roman" w:eastAsia="SimSun" w:hAnsi="Times New Roman"/>
          <w:color w:val="000000" w:themeColor="text1"/>
          <w:sz w:val="28"/>
          <w:szCs w:val="28"/>
        </w:rPr>
        <w:t>);</w:t>
      </w:r>
    </w:p>
    <w:p w14:paraId="5C1110CF" w14:textId="77777777" w:rsidR="00064C2B" w:rsidRPr="00816EA0" w:rsidRDefault="00064C2B">
      <w:pPr>
        <w:pStyle w:val="a5"/>
        <w:numPr>
          <w:ilvl w:val="0"/>
          <w:numId w:val="12"/>
        </w:numPr>
        <w:spacing w:after="0" w:line="240" w:lineRule="auto"/>
        <w:ind w:left="0" w:firstLine="709"/>
        <w:jc w:val="both"/>
        <w:rPr>
          <w:rFonts w:ascii="Times New Roman" w:eastAsia="SimSun" w:hAnsi="Times New Roman"/>
          <w:color w:val="000000" w:themeColor="text1"/>
          <w:sz w:val="28"/>
          <w:szCs w:val="28"/>
        </w:rPr>
      </w:pPr>
      <w:r>
        <w:rPr>
          <w:rFonts w:ascii="Times New Roman" w:eastAsia="SimSun" w:hAnsi="Times New Roman"/>
          <w:color w:val="000000" w:themeColor="text1"/>
          <w:sz w:val="28"/>
          <w:szCs w:val="28"/>
        </w:rPr>
        <w:t xml:space="preserve">служебная записка с распределением % вклада авторов, подписанная всеми авторами из числа работников КФУ, заключивших эффективный </w:t>
      </w:r>
      <w:r>
        <w:rPr>
          <w:rFonts w:ascii="Times New Roman" w:eastAsia="SimSun" w:hAnsi="Times New Roman"/>
          <w:sz w:val="28"/>
          <w:szCs w:val="28"/>
        </w:rPr>
        <w:t>контракт (при необходимости), составленная в соответствии с формой (приложение А1 к настоящей инструкции).</w:t>
      </w:r>
    </w:p>
    <w:p w14:paraId="15BEB03D"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b/>
          <w:i/>
          <w:iCs/>
          <w:sz w:val="28"/>
          <w:szCs w:val="28"/>
        </w:rPr>
        <w:t>Важно.</w:t>
      </w:r>
      <w:r>
        <w:rPr>
          <w:rFonts w:ascii="Times New Roman" w:hAnsi="Times New Roman"/>
          <w:i/>
          <w:iCs/>
          <w:sz w:val="28"/>
          <w:szCs w:val="28"/>
        </w:rPr>
        <w:t xml:space="preserve"> Данные о публикации в РИНЦ, текст тезисов в издании и информация об издании и его уровне в «Белом списке» должны строго совпадать при внесении данных в личный кабинет, в случае несовпадения материалы направляются на доработку либо отклоняются.</w:t>
      </w:r>
    </w:p>
    <w:p w14:paraId="4F7BE23C"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i/>
          <w:iCs/>
          <w:sz w:val="28"/>
          <w:szCs w:val="28"/>
        </w:rPr>
        <w:t xml:space="preserve">При публикации материалов конференций в зарубежном издании, либо в переводной версии русскоязычного издания, поиск уровня издания в «Белом </w:t>
      </w:r>
      <w:r>
        <w:rPr>
          <w:rFonts w:ascii="Times New Roman" w:hAnsi="Times New Roman"/>
          <w:i/>
          <w:iCs/>
          <w:sz w:val="28"/>
          <w:szCs w:val="28"/>
        </w:rPr>
        <w:lastRenderedPageBreak/>
        <w:t xml:space="preserve">списке» следует проводить по </w:t>
      </w:r>
      <w:r>
        <w:rPr>
          <w:rFonts w:ascii="Times New Roman" w:hAnsi="Times New Roman"/>
          <w:i/>
          <w:iCs/>
          <w:sz w:val="28"/>
          <w:szCs w:val="28"/>
          <w:lang w:val="en-US"/>
        </w:rPr>
        <w:t>ISSN</w:t>
      </w:r>
      <w:r>
        <w:rPr>
          <w:rFonts w:ascii="Times New Roman" w:hAnsi="Times New Roman"/>
          <w:i/>
          <w:iCs/>
          <w:sz w:val="28"/>
          <w:szCs w:val="28"/>
        </w:rPr>
        <w:t xml:space="preserve"> издания. Если у переводной версии издания нет присвоенного уровня в «Белом списке», то необходимо прикреплять ссылку на русскоязычную версию издания, при этом ссылку на РИНЦ необходимо предоставлять исключительно на ту публикацию, которая совпадает с публикацией в сборнике, и которая подается на верификацию.</w:t>
      </w:r>
    </w:p>
    <w:p w14:paraId="5EA2FBF9"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i/>
          <w:iCs/>
          <w:sz w:val="28"/>
          <w:szCs w:val="28"/>
        </w:rPr>
        <w:t>Если материалы конференции опубликованы в одном издании два раза - в его русскоязычной и переводной версии, то публикация может быть подана на верификацию только 1 раз на выбранном автором языке.</w:t>
      </w:r>
    </w:p>
    <w:p w14:paraId="2DA97A0B" w14:textId="77777777" w:rsidR="00064C2B" w:rsidRPr="00816EA0" w:rsidRDefault="00064C2B" w:rsidP="00816EA0">
      <w:pPr>
        <w:spacing w:after="0" w:line="240" w:lineRule="auto"/>
        <w:ind w:firstLine="709"/>
        <w:jc w:val="both"/>
      </w:pPr>
      <w:r>
        <w:rPr>
          <w:rFonts w:ascii="Times New Roman" w:eastAsia="SimSun" w:hAnsi="Times New Roman"/>
          <w:i/>
          <w:iCs/>
          <w:sz w:val="28"/>
          <w:szCs w:val="28"/>
        </w:rPr>
        <w:t>Для того, чтобы получить ссылку на страницу публикации в РИНЦ необходимо:</w:t>
      </w:r>
    </w:p>
    <w:p w14:paraId="59BBB1C4" w14:textId="77777777" w:rsidR="00064C2B" w:rsidRPr="00816EA0" w:rsidRDefault="00064C2B">
      <w:pPr>
        <w:pStyle w:val="a5"/>
        <w:numPr>
          <w:ilvl w:val="0"/>
          <w:numId w:val="13"/>
        </w:numPr>
        <w:spacing w:after="0" w:line="240" w:lineRule="auto"/>
        <w:ind w:left="0" w:firstLine="709"/>
        <w:jc w:val="both"/>
      </w:pPr>
      <w:r>
        <w:rPr>
          <w:rFonts w:ascii="Times New Roman" w:eastAsia="SimSun" w:hAnsi="Times New Roman"/>
          <w:i/>
          <w:iCs/>
          <w:sz w:val="28"/>
          <w:szCs w:val="28"/>
        </w:rPr>
        <w:t>- открыть сайт РИНЦ</w:t>
      </w:r>
      <w:r>
        <w:rPr>
          <w:rFonts w:ascii="Times New Roman" w:eastAsia="SimSun" w:hAnsi="Times New Roman"/>
          <w:sz w:val="28"/>
          <w:szCs w:val="28"/>
        </w:rPr>
        <w:t xml:space="preserve"> (</w:t>
      </w:r>
      <w:hyperlink r:id="rId26"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109F87C5" w14:textId="77777777" w:rsidR="00064C2B" w:rsidRPr="00816EA0" w:rsidRDefault="00064C2B">
      <w:pPr>
        <w:pStyle w:val="a5"/>
        <w:numPr>
          <w:ilvl w:val="0"/>
          <w:numId w:val="13"/>
        </w:numPr>
        <w:spacing w:after="0" w:line="240" w:lineRule="auto"/>
        <w:ind w:left="0" w:firstLine="709"/>
        <w:jc w:val="both"/>
      </w:pPr>
      <w:r>
        <w:rPr>
          <w:rFonts w:ascii="Times New Roman" w:eastAsia="SimSun" w:hAnsi="Times New Roman"/>
          <w:i/>
          <w:iCs/>
          <w:sz w:val="28"/>
          <w:szCs w:val="28"/>
        </w:rPr>
        <w:t xml:space="preserve">- войти в личный кабинет под своим логином и паролем; </w:t>
      </w:r>
    </w:p>
    <w:p w14:paraId="532842B1" w14:textId="77777777" w:rsidR="00064C2B" w:rsidRPr="00816EA0" w:rsidRDefault="00064C2B">
      <w:pPr>
        <w:pStyle w:val="a5"/>
        <w:numPr>
          <w:ilvl w:val="0"/>
          <w:numId w:val="13"/>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 перейти в личный кабинет - профиль автора - мои публикации - перейти на страницу публикации, кликнув по её названию или найти страницу публикации через систему поиска на сайте РИНЦ</w:t>
      </w:r>
      <w:r>
        <w:rPr>
          <w:rFonts w:ascii="Times New Roman" w:eastAsia="SimSun" w:hAnsi="Times New Roman"/>
          <w:sz w:val="28"/>
          <w:szCs w:val="28"/>
        </w:rPr>
        <w:t xml:space="preserve"> (</w:t>
      </w:r>
      <w:hyperlink r:id="rId27"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4A936DFF" w14:textId="77777777" w:rsidR="00064C2B" w:rsidRPr="00816EA0" w:rsidRDefault="00064C2B" w:rsidP="00816EA0">
      <w:pPr>
        <w:spacing w:after="0" w:line="240" w:lineRule="auto"/>
        <w:ind w:firstLine="709"/>
        <w:jc w:val="both"/>
        <w:rPr>
          <w:rFonts w:ascii="Times New Roman" w:eastAsia="SimSun" w:hAnsi="Times New Roman"/>
          <w:sz w:val="28"/>
          <w:szCs w:val="28"/>
        </w:rPr>
      </w:pPr>
    </w:p>
    <w:p w14:paraId="14EFA67B" w14:textId="77777777" w:rsidR="00064C2B" w:rsidRPr="00816EA0" w:rsidRDefault="00064C2B" w:rsidP="00816EA0">
      <w:pPr>
        <w:spacing w:after="0" w:line="240" w:lineRule="auto"/>
        <w:jc w:val="center"/>
        <w:rPr>
          <w:rFonts w:ascii="Times New Roman" w:eastAsia="SimSun" w:hAnsi="Times New Roman"/>
          <w:sz w:val="28"/>
          <w:szCs w:val="28"/>
        </w:rPr>
      </w:pPr>
      <w:r>
        <w:rPr>
          <w:noProof/>
        </w:rPr>
        <w:drawing>
          <wp:inline distT="0" distB="0" distL="0" distR="0" wp14:anchorId="502E0706" wp14:editId="10D053B7">
            <wp:extent cx="5715000" cy="3352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
                      <a:extLst>
                        <a:ext uri="{28A0092B-C50C-407E-A947-70E740481C1C}">
                          <a14:useLocalDpi xmlns:a14="http://schemas.microsoft.com/office/drawing/2010/main" val="0"/>
                        </a:ext>
                      </a:extLst>
                    </a:blip>
                    <a:srcRect l="-11" t="-18" r="-1009" b="13045"/>
                    <a:stretch>
                      <a:fillRect/>
                    </a:stretch>
                  </pic:blipFill>
                  <pic:spPr bwMode="auto">
                    <a:xfrm>
                      <a:off x="0" y="0"/>
                      <a:ext cx="5715000" cy="3352800"/>
                    </a:xfrm>
                    <a:prstGeom prst="rect">
                      <a:avLst/>
                    </a:prstGeom>
                    <a:solidFill>
                      <a:srgbClr val="FFFFFF"/>
                    </a:solidFill>
                    <a:ln>
                      <a:noFill/>
                    </a:ln>
                  </pic:spPr>
                </pic:pic>
              </a:graphicData>
            </a:graphic>
          </wp:inline>
        </w:drawing>
      </w:r>
    </w:p>
    <w:p w14:paraId="48D2842A" w14:textId="77777777" w:rsidR="00064C2B" w:rsidRPr="00816EA0" w:rsidRDefault="00064C2B" w:rsidP="00816EA0">
      <w:pPr>
        <w:spacing w:after="0" w:line="240" w:lineRule="auto"/>
        <w:ind w:firstLine="709"/>
        <w:jc w:val="center"/>
        <w:rPr>
          <w:rFonts w:ascii="Times New Roman" w:eastAsia="SimSun" w:hAnsi="Times New Roman"/>
          <w:sz w:val="28"/>
          <w:szCs w:val="28"/>
        </w:rPr>
      </w:pPr>
      <w:r>
        <w:rPr>
          <w:rFonts w:ascii="Times New Roman" w:eastAsia="SimSun" w:hAnsi="Times New Roman"/>
          <w:sz w:val="28"/>
          <w:szCs w:val="28"/>
        </w:rPr>
        <w:t>Рисунок 5 – Ссылка на публикацию в РИНЦ (elibrary.ru)</w:t>
      </w:r>
    </w:p>
    <w:p w14:paraId="4F252409" w14:textId="77777777" w:rsidR="00064C2B" w:rsidRPr="00816EA0" w:rsidRDefault="00064C2B" w:rsidP="00816EA0">
      <w:pPr>
        <w:spacing w:after="0" w:line="240" w:lineRule="auto"/>
        <w:ind w:firstLine="709"/>
        <w:jc w:val="center"/>
      </w:pPr>
    </w:p>
    <w:p w14:paraId="5EE452DF" w14:textId="77777777" w:rsidR="00064C2B" w:rsidRPr="00816EA0" w:rsidRDefault="00064C2B" w:rsidP="00816EA0">
      <w:pPr>
        <w:spacing w:after="0" w:line="240" w:lineRule="auto"/>
        <w:ind w:firstLine="709"/>
        <w:jc w:val="both"/>
        <w:rPr>
          <w:rFonts w:ascii="Times New Roman" w:hAnsi="Times New Roman"/>
          <w:b/>
          <w:i/>
          <w:iCs/>
          <w:sz w:val="28"/>
          <w:szCs w:val="28"/>
        </w:rPr>
      </w:pPr>
      <w:r>
        <w:rPr>
          <w:rFonts w:ascii="Times New Roman" w:hAnsi="Times New Roman"/>
          <w:b/>
          <w:i/>
          <w:iCs/>
          <w:sz w:val="28"/>
          <w:szCs w:val="28"/>
        </w:rPr>
        <w:t xml:space="preserve">Учитываются публикации по итогам проведенных научных мероприятий, исключительно типа «статья в сборнике трудов конференции», «статья в журнале – материалы конференции», «тезисы» в изданиях (в том числе зарубежных), имеющих 1 или 2 уровень в «Белом списке». </w:t>
      </w:r>
      <w:r>
        <w:rPr>
          <w:rFonts w:ascii="Times New Roman" w:hAnsi="Times New Roman"/>
          <w:i/>
          <w:iCs/>
          <w:sz w:val="28"/>
          <w:szCs w:val="28"/>
        </w:rPr>
        <w:t>Е</w:t>
      </w:r>
      <w:r>
        <w:rPr>
          <w:rFonts w:ascii="Times New Roman" w:hAnsi="Times New Roman"/>
          <w:i/>
          <w:sz w:val="28"/>
          <w:szCs w:val="28"/>
        </w:rPr>
        <w:t>сли журнал включен в «Белый список», то для него действует последний из утвержденных уровней.</w:t>
      </w:r>
    </w:p>
    <w:p w14:paraId="784C1A89" w14:textId="77777777" w:rsidR="00064C2B" w:rsidRPr="00816EA0" w:rsidRDefault="00064C2B" w:rsidP="00816EA0">
      <w:pPr>
        <w:spacing w:after="0" w:line="240" w:lineRule="auto"/>
        <w:ind w:firstLine="709"/>
        <w:jc w:val="both"/>
        <w:rPr>
          <w:rFonts w:ascii="Times New Roman" w:hAnsi="Times New Roman"/>
          <w:sz w:val="28"/>
          <w:szCs w:val="28"/>
        </w:rPr>
      </w:pPr>
      <w:r>
        <w:rPr>
          <w:rFonts w:ascii="Times New Roman" w:hAnsi="Times New Roman"/>
          <w:i/>
          <w:iCs/>
          <w:sz w:val="28"/>
          <w:szCs w:val="28"/>
        </w:rPr>
        <w:t>Уровень издания подтверждается интернет-ссылкой страницы издания и соответствующим скриншотом, в котором опубликована статья, с сайта</w:t>
      </w:r>
      <w:r>
        <w:rPr>
          <w:rFonts w:ascii="Times New Roman" w:hAnsi="Times New Roman"/>
          <w:sz w:val="28"/>
          <w:szCs w:val="28"/>
        </w:rPr>
        <w:t xml:space="preserve"> </w:t>
      </w:r>
      <w:r>
        <w:rPr>
          <w:rFonts w:ascii="Times New Roman" w:eastAsia="SimSun" w:hAnsi="Times New Roman"/>
          <w:bCs/>
          <w:sz w:val="28"/>
          <w:szCs w:val="28"/>
        </w:rPr>
        <w:t>Российского центра научной информации</w:t>
      </w:r>
      <w:r>
        <w:rPr>
          <w:rFonts w:ascii="Times New Roman" w:hAnsi="Times New Roman"/>
          <w:sz w:val="28"/>
          <w:szCs w:val="28"/>
        </w:rPr>
        <w:t xml:space="preserve"> </w:t>
      </w:r>
      <w:r>
        <w:rPr>
          <w:rFonts w:ascii="Times New Roman" w:hAnsi="Times New Roman"/>
          <w:sz w:val="28"/>
          <w:szCs w:val="28"/>
        </w:rPr>
        <w:lastRenderedPageBreak/>
        <w:t>(</w:t>
      </w:r>
      <w:hyperlink r:id="rId28" w:history="1">
        <w:r>
          <w:rPr>
            <w:rStyle w:val="a6"/>
            <w:rFonts w:ascii="Times New Roman" w:eastAsia="SimSun" w:hAnsi="Times New Roman"/>
            <w:sz w:val="28"/>
            <w:szCs w:val="28"/>
          </w:rPr>
          <w:t>https://journalrank.rcsi.science/ru</w:t>
        </w:r>
      </w:hyperlink>
      <w:r>
        <w:rPr>
          <w:rFonts w:ascii="Times New Roman" w:hAnsi="Times New Roman"/>
          <w:sz w:val="28"/>
          <w:szCs w:val="28"/>
        </w:rPr>
        <w:t xml:space="preserve">), отражающая присвоенный изданию уровень (Рисунок 7). </w:t>
      </w:r>
    </w:p>
    <w:p w14:paraId="1AA2FEB2"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i/>
          <w:iCs/>
          <w:sz w:val="28"/>
          <w:szCs w:val="28"/>
        </w:rPr>
        <w:t>Скриншот с сайта Российского центра научной информации</w:t>
      </w:r>
      <w:r>
        <w:rPr>
          <w:rFonts w:ascii="Times New Roman" w:hAnsi="Times New Roman"/>
          <w:sz w:val="28"/>
          <w:szCs w:val="28"/>
        </w:rPr>
        <w:t xml:space="preserve"> (</w:t>
      </w:r>
      <w:hyperlink r:id="rId29" w:history="1">
        <w:r>
          <w:rPr>
            <w:rStyle w:val="a6"/>
            <w:rFonts w:ascii="Times New Roman" w:eastAsia="SimSun" w:hAnsi="Times New Roman"/>
            <w:sz w:val="28"/>
            <w:szCs w:val="28"/>
          </w:rPr>
          <w:t>https://journalrank.rcsi.science/ru</w:t>
        </w:r>
      </w:hyperlink>
      <w:r>
        <w:rPr>
          <w:rStyle w:val="a6"/>
          <w:rFonts w:eastAsia="SimSun"/>
        </w:rPr>
        <w:t>)</w:t>
      </w:r>
      <w:r>
        <w:rPr>
          <w:rFonts w:ascii="Times New Roman" w:hAnsi="Times New Roman"/>
          <w:i/>
          <w:iCs/>
          <w:sz w:val="28"/>
          <w:szCs w:val="28"/>
        </w:rPr>
        <w:t xml:space="preserve"> с указанием уровня издания, в котором опубликована статья, должен быть информативен: на нём должна быть представлена информация о названии издания и его уровне на момент подачи материала на верификацию. </w:t>
      </w:r>
    </w:p>
    <w:p w14:paraId="7A11AF21"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i/>
          <w:iCs/>
          <w:sz w:val="28"/>
          <w:szCs w:val="28"/>
        </w:rPr>
        <w:t>Чтобы найти информацию об уровне издания в «Белом списке» необходимо зайти на сайт</w:t>
      </w:r>
      <w:r>
        <w:rPr>
          <w:rFonts w:ascii="Times New Roman" w:hAnsi="Times New Roman"/>
          <w:sz w:val="28"/>
          <w:szCs w:val="28"/>
        </w:rPr>
        <w:t xml:space="preserve"> </w:t>
      </w:r>
      <w:r>
        <w:rPr>
          <w:rFonts w:ascii="Times New Roman" w:hAnsi="Times New Roman"/>
          <w:i/>
          <w:iCs/>
          <w:sz w:val="28"/>
          <w:szCs w:val="28"/>
        </w:rPr>
        <w:t xml:space="preserve">Российского центра научной информации </w:t>
      </w:r>
      <w:hyperlink r:id="rId30" w:history="1">
        <w:r>
          <w:rPr>
            <w:rStyle w:val="a6"/>
            <w:rFonts w:ascii="Times New Roman" w:eastAsia="SimSun" w:hAnsi="Times New Roman"/>
            <w:sz w:val="28"/>
            <w:szCs w:val="28"/>
          </w:rPr>
          <w:t>https://journalrank.rcsi.science/ru</w:t>
        </w:r>
      </w:hyperlink>
      <w:r>
        <w:rPr>
          <w:rStyle w:val="a6"/>
          <w:rFonts w:ascii="Times New Roman" w:eastAsia="SimSun" w:hAnsi="Times New Roman"/>
          <w:sz w:val="28"/>
          <w:szCs w:val="28"/>
        </w:rPr>
        <w:t xml:space="preserve"> </w:t>
      </w:r>
      <w:r>
        <w:rPr>
          <w:rFonts w:ascii="Times New Roman" w:hAnsi="Times New Roman"/>
          <w:i/>
          <w:iCs/>
          <w:sz w:val="28"/>
          <w:szCs w:val="28"/>
        </w:rPr>
        <w:t xml:space="preserve">и на главной странице нажать на кнопку «Перейти к списку журналов» и в разделе «Поиск» ввести название журнала или его ISSN и нажать кнопку </w:t>
      </w:r>
      <w:r>
        <w:rPr>
          <w:rFonts w:ascii="Times New Roman" w:hAnsi="Times New Roman"/>
          <w:i/>
          <w:iCs/>
          <w:sz w:val="28"/>
          <w:szCs w:val="28"/>
          <w:lang w:val="en-US"/>
        </w:rPr>
        <w:t>Enter</w:t>
      </w:r>
      <w:r>
        <w:rPr>
          <w:rFonts w:ascii="Times New Roman" w:hAnsi="Times New Roman"/>
          <w:i/>
          <w:iCs/>
          <w:sz w:val="28"/>
          <w:szCs w:val="28"/>
        </w:rPr>
        <w:t>:</w:t>
      </w:r>
    </w:p>
    <w:p w14:paraId="1378753C" w14:textId="77777777" w:rsidR="00064C2B" w:rsidRPr="00816EA0" w:rsidRDefault="00064C2B" w:rsidP="00816EA0">
      <w:pPr>
        <w:spacing w:after="0" w:line="240" w:lineRule="auto"/>
        <w:ind w:firstLine="709"/>
        <w:jc w:val="both"/>
        <w:rPr>
          <w:rFonts w:ascii="Times New Roman" w:hAnsi="Times New Roman"/>
          <w:sz w:val="28"/>
          <w:szCs w:val="28"/>
        </w:rPr>
      </w:pPr>
    </w:p>
    <w:p w14:paraId="0F36362C" w14:textId="77777777" w:rsidR="00064C2B" w:rsidRPr="00816EA0" w:rsidRDefault="00064C2B" w:rsidP="00816EA0">
      <w:pPr>
        <w:spacing w:after="0" w:line="240" w:lineRule="auto"/>
        <w:jc w:val="center"/>
        <w:rPr>
          <w:rFonts w:ascii="Times New Roman" w:hAnsi="Times New Roman"/>
          <w:noProof/>
          <w:sz w:val="28"/>
          <w:szCs w:val="28"/>
        </w:rPr>
      </w:pPr>
      <w:r>
        <w:rPr>
          <w:rFonts w:ascii="Times New Roman" w:hAnsi="Times New Roman"/>
          <w:noProof/>
          <w:sz w:val="28"/>
          <w:szCs w:val="28"/>
        </w:rPr>
        <w:drawing>
          <wp:inline distT="0" distB="0" distL="0" distR="0" wp14:anchorId="2328417D" wp14:editId="67AA4535">
            <wp:extent cx="5753100" cy="3124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14:paraId="2DC8F261" w14:textId="77777777" w:rsidR="00064C2B" w:rsidRPr="00816EA0" w:rsidRDefault="00064C2B" w:rsidP="00816EA0">
      <w:pPr>
        <w:spacing w:after="0" w:line="240" w:lineRule="auto"/>
        <w:jc w:val="center"/>
        <w:rPr>
          <w:rFonts w:ascii="Times New Roman" w:hAnsi="Times New Roman"/>
          <w:sz w:val="28"/>
          <w:szCs w:val="28"/>
          <w:lang w:val="en-US"/>
        </w:rPr>
      </w:pPr>
      <w:r>
        <w:rPr>
          <w:rFonts w:ascii="Times New Roman" w:hAnsi="Times New Roman"/>
          <w:noProof/>
          <w:sz w:val="28"/>
          <w:szCs w:val="28"/>
        </w:rPr>
        <w:drawing>
          <wp:inline distT="0" distB="0" distL="0" distR="0" wp14:anchorId="748DF237" wp14:editId="50690323">
            <wp:extent cx="5762625" cy="28479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r="406" b="9573"/>
                    <a:stretch>
                      <a:fillRect/>
                    </a:stretch>
                  </pic:blipFill>
                  <pic:spPr bwMode="auto">
                    <a:xfrm>
                      <a:off x="0" y="0"/>
                      <a:ext cx="5762625" cy="2847975"/>
                    </a:xfrm>
                    <a:prstGeom prst="rect">
                      <a:avLst/>
                    </a:prstGeom>
                    <a:noFill/>
                    <a:ln>
                      <a:noFill/>
                    </a:ln>
                  </pic:spPr>
                </pic:pic>
              </a:graphicData>
            </a:graphic>
          </wp:inline>
        </w:drawing>
      </w:r>
    </w:p>
    <w:p w14:paraId="11073627" w14:textId="77777777" w:rsidR="00064C2B" w:rsidRPr="00816EA0" w:rsidRDefault="00064C2B" w:rsidP="00816EA0">
      <w:pPr>
        <w:spacing w:after="0" w:line="240" w:lineRule="auto"/>
        <w:ind w:firstLine="709"/>
        <w:jc w:val="center"/>
        <w:rPr>
          <w:rFonts w:ascii="Times New Roman" w:hAnsi="Times New Roman"/>
          <w:sz w:val="28"/>
          <w:szCs w:val="28"/>
        </w:rPr>
      </w:pPr>
      <w:r>
        <w:rPr>
          <w:rFonts w:ascii="Times New Roman" w:eastAsia="SimSun" w:hAnsi="Times New Roman"/>
          <w:sz w:val="28"/>
          <w:szCs w:val="28"/>
        </w:rPr>
        <w:t>Рисунок 6 – Страница поиска издания его уровня на сайте</w:t>
      </w:r>
      <w:r>
        <w:rPr>
          <w:rFonts w:ascii="Times New Roman" w:hAnsi="Times New Roman"/>
          <w:sz w:val="28"/>
          <w:szCs w:val="28"/>
        </w:rPr>
        <w:t xml:space="preserve"> </w:t>
      </w:r>
      <w:r>
        <w:rPr>
          <w:rFonts w:ascii="Times New Roman" w:eastAsia="SimSun" w:hAnsi="Times New Roman"/>
          <w:bCs/>
          <w:sz w:val="28"/>
          <w:szCs w:val="28"/>
        </w:rPr>
        <w:t>Российского центра научной информации</w:t>
      </w:r>
      <w:r>
        <w:rPr>
          <w:rFonts w:ascii="Times New Roman" w:hAnsi="Times New Roman"/>
          <w:sz w:val="28"/>
          <w:szCs w:val="28"/>
        </w:rPr>
        <w:t xml:space="preserve"> </w:t>
      </w:r>
      <w:hyperlink r:id="rId33" w:history="1">
        <w:r>
          <w:rPr>
            <w:rStyle w:val="a6"/>
            <w:rFonts w:ascii="Times New Roman" w:eastAsia="SimSun" w:hAnsi="Times New Roman"/>
            <w:sz w:val="28"/>
            <w:szCs w:val="28"/>
          </w:rPr>
          <w:t>https://journalrank.rcsi.science/ru</w:t>
        </w:r>
      </w:hyperlink>
    </w:p>
    <w:p w14:paraId="5CB53182" w14:textId="77777777" w:rsidR="00042146" w:rsidRPr="00816EA0" w:rsidRDefault="00042146" w:rsidP="00816EA0">
      <w:pPr>
        <w:spacing w:after="0" w:line="240" w:lineRule="auto"/>
        <w:ind w:firstLine="709"/>
        <w:jc w:val="both"/>
        <w:rPr>
          <w:rFonts w:ascii="Times New Roman" w:hAnsi="Times New Roman"/>
          <w:i/>
          <w:iCs/>
          <w:sz w:val="28"/>
          <w:szCs w:val="28"/>
        </w:rPr>
      </w:pPr>
    </w:p>
    <w:p w14:paraId="2E394309"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i/>
          <w:iCs/>
          <w:sz w:val="28"/>
          <w:szCs w:val="28"/>
        </w:rPr>
        <w:t xml:space="preserve">Ссылку на страницу журнала и его квартиль можно скопировать из командной строки на самом верху странице (Рисунок 7).  </w:t>
      </w:r>
    </w:p>
    <w:p w14:paraId="65CD7EF1" w14:textId="77777777" w:rsidR="00064C2B" w:rsidRPr="00816EA0" w:rsidRDefault="00064C2B" w:rsidP="00816EA0">
      <w:pPr>
        <w:spacing w:after="0" w:line="240" w:lineRule="auto"/>
        <w:ind w:firstLine="709"/>
        <w:jc w:val="both"/>
        <w:rPr>
          <w:rFonts w:ascii="Times New Roman" w:hAnsi="Times New Roman"/>
          <w:i/>
          <w:iCs/>
          <w:sz w:val="28"/>
          <w:szCs w:val="28"/>
        </w:rPr>
      </w:pPr>
      <w:r>
        <w:rPr>
          <w:rFonts w:ascii="Times New Roman" w:hAnsi="Times New Roman"/>
          <w:b/>
          <w:i/>
          <w:iCs/>
          <w:sz w:val="28"/>
          <w:szCs w:val="28"/>
        </w:rPr>
        <w:t xml:space="preserve">Внимание: </w:t>
      </w:r>
      <w:r>
        <w:rPr>
          <w:rFonts w:ascii="Times New Roman" w:hAnsi="Times New Roman"/>
          <w:i/>
          <w:iCs/>
          <w:sz w:val="28"/>
          <w:szCs w:val="28"/>
        </w:rPr>
        <w:t>На верификацию предоставляется ссылка на страницу конкретного издания на сайте Российского центра научной информации в перечне «Белый список», а не страницу результатов поиска или иные списки/перечни.</w:t>
      </w:r>
    </w:p>
    <w:p w14:paraId="178BD91E" w14:textId="77777777" w:rsidR="00064C2B" w:rsidRPr="00816EA0" w:rsidRDefault="00064C2B" w:rsidP="00816EA0">
      <w:pPr>
        <w:spacing w:after="0" w:line="240" w:lineRule="auto"/>
        <w:ind w:firstLine="709"/>
        <w:jc w:val="both"/>
        <w:rPr>
          <w:rFonts w:ascii="Times New Roman" w:hAnsi="Times New Roman"/>
          <w:i/>
          <w:iCs/>
          <w:sz w:val="28"/>
          <w:szCs w:val="28"/>
        </w:rPr>
      </w:pPr>
    </w:p>
    <w:p w14:paraId="6B150726" w14:textId="77777777" w:rsidR="00064C2B" w:rsidRPr="00816EA0" w:rsidRDefault="00064C2B" w:rsidP="00816EA0">
      <w:pPr>
        <w:spacing w:after="0" w:line="240" w:lineRule="auto"/>
        <w:jc w:val="both"/>
        <w:rPr>
          <w:rFonts w:ascii="Times New Roman" w:hAnsi="Times New Roman"/>
          <w:i/>
          <w:iCs/>
          <w:sz w:val="28"/>
          <w:szCs w:val="28"/>
        </w:rPr>
      </w:pPr>
      <w:r>
        <w:rPr>
          <w:rFonts w:ascii="Times New Roman" w:hAnsi="Times New Roman"/>
          <w:i/>
          <w:noProof/>
          <w:sz w:val="28"/>
          <w:szCs w:val="28"/>
        </w:rPr>
        <w:drawing>
          <wp:inline distT="0" distB="0" distL="0" distR="0" wp14:anchorId="760565DA" wp14:editId="61EAC0EA">
            <wp:extent cx="6086475" cy="3314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86475" cy="3314700"/>
                    </a:xfrm>
                    <a:prstGeom prst="rect">
                      <a:avLst/>
                    </a:prstGeom>
                    <a:noFill/>
                    <a:ln>
                      <a:noFill/>
                    </a:ln>
                  </pic:spPr>
                </pic:pic>
              </a:graphicData>
            </a:graphic>
          </wp:inline>
        </w:drawing>
      </w:r>
    </w:p>
    <w:p w14:paraId="20C01FF0" w14:textId="77777777" w:rsidR="00064C2B" w:rsidRPr="00816EA0" w:rsidRDefault="00064C2B" w:rsidP="00816EA0">
      <w:pPr>
        <w:pStyle w:val="a5"/>
        <w:spacing w:after="0" w:line="240" w:lineRule="auto"/>
        <w:ind w:left="0" w:firstLine="709"/>
        <w:jc w:val="center"/>
        <w:rPr>
          <w:rFonts w:ascii="Times New Roman" w:hAnsi="Times New Roman"/>
          <w:sz w:val="28"/>
          <w:szCs w:val="28"/>
        </w:rPr>
      </w:pPr>
      <w:r>
        <w:rPr>
          <w:rFonts w:ascii="Times New Roman" w:hAnsi="Times New Roman"/>
          <w:sz w:val="28"/>
          <w:szCs w:val="28"/>
        </w:rPr>
        <w:t xml:space="preserve">Рисунок 7 – Ссылка на страницу, подтверждающая уровень издания в «Белом списке» на сайте </w:t>
      </w:r>
      <w:r>
        <w:rPr>
          <w:rFonts w:ascii="Times New Roman" w:eastAsia="SimSun" w:hAnsi="Times New Roman"/>
          <w:bCs/>
          <w:sz w:val="28"/>
          <w:szCs w:val="28"/>
        </w:rPr>
        <w:t>Российского центра научной информации</w:t>
      </w:r>
    </w:p>
    <w:p w14:paraId="0595F9A8"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p>
    <w:p w14:paraId="65974FBC" w14:textId="77777777" w:rsidR="00064C2B" w:rsidRPr="00816EA0" w:rsidRDefault="00064C2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78DAD7DA" w14:textId="77777777" w:rsidR="00064C2B" w:rsidRPr="00816EA0" w:rsidRDefault="00064C2B" w:rsidP="00816EA0">
      <w:pPr>
        <w:spacing w:after="0" w:line="240" w:lineRule="auto"/>
      </w:pPr>
    </w:p>
    <w:p w14:paraId="7E97D05C" w14:textId="77777777" w:rsidR="00064C2B" w:rsidRPr="00816EA0" w:rsidRDefault="00064C2B" w:rsidP="00816EA0">
      <w:pPr>
        <w:spacing w:after="0" w:line="240" w:lineRule="auto"/>
        <w:ind w:firstLine="709"/>
        <w:jc w:val="both"/>
        <w:rPr>
          <w:rFonts w:ascii="Times New Roman" w:eastAsia="SimSun" w:hAnsi="Times New Roman"/>
          <w:b/>
          <w:bCs/>
          <w:sz w:val="28"/>
          <w:szCs w:val="28"/>
        </w:rPr>
      </w:pPr>
      <w:r>
        <w:rPr>
          <w:rFonts w:ascii="Times New Roman" w:eastAsia="SimSun" w:hAnsi="Times New Roman"/>
          <w:b/>
          <w:bCs/>
          <w:sz w:val="28"/>
          <w:szCs w:val="28"/>
        </w:rPr>
        <w:t>1.5. Публикации в сборниках и материалах научных мероприятий обучающимися по программам бакалавриата, специалитета, магистратуры под руководством работника из числа профессорско-преподавательского состава (не более 3х публикаций в отчётном периоде).</w:t>
      </w:r>
    </w:p>
    <w:p w14:paraId="21215787"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раздел вносятся данные о проиндексированных в РИНЦ публикациях обучающихся по программам бакалавриата, специалитета или магистратуры в КФУ, типа «статья в сборнике трудов конференции», «статья в журнале – материалы конференции», «статья» («научная статья»), опубликованных в сборниках материалов научных мероприятий международного, всероссийского, регионального уровней, в которых присутствует отметка (в РИНЦ либо в тексте публикации) о научном руководителе обучающегося - работнике, заключившем эффективный контракт.</w:t>
      </w:r>
    </w:p>
    <w:p w14:paraId="1727A47F" w14:textId="77777777" w:rsidR="00064C2B" w:rsidRPr="00816EA0" w:rsidRDefault="00064C2B" w:rsidP="00816EA0">
      <w:pPr>
        <w:spacing w:after="0" w:line="240" w:lineRule="auto"/>
        <w:ind w:firstLine="709"/>
      </w:pPr>
      <w:r>
        <w:rPr>
          <w:rFonts w:ascii="Times New Roman" w:eastAsia="SimSun" w:hAnsi="Times New Roman"/>
          <w:sz w:val="28"/>
          <w:szCs w:val="28"/>
        </w:rPr>
        <w:t>Учитываются публикации, удовлетворяющие следующим требованиям:</w:t>
      </w:r>
    </w:p>
    <w:p w14:paraId="66DE566E" w14:textId="77777777" w:rsidR="00064C2B" w:rsidRPr="00816EA0" w:rsidRDefault="00064C2B">
      <w:pPr>
        <w:pStyle w:val="a5"/>
        <w:numPr>
          <w:ilvl w:val="0"/>
          <w:numId w:val="1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издана и проиндексирована в РИНЦ в отчетный период (с 01.01.2026);</w:t>
      </w:r>
    </w:p>
    <w:p w14:paraId="7AA69FEF" w14:textId="77777777" w:rsidR="00064C2B" w:rsidRPr="00816EA0" w:rsidRDefault="00064C2B">
      <w:pPr>
        <w:pStyle w:val="a5"/>
        <w:numPr>
          <w:ilvl w:val="0"/>
          <w:numId w:val="1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lastRenderedPageBreak/>
        <w:t>публикация автора/авторов аффилирована в РИНЦ с КФУ;</w:t>
      </w:r>
    </w:p>
    <w:p w14:paraId="65529C31" w14:textId="77777777" w:rsidR="00064C2B" w:rsidRPr="00816EA0" w:rsidRDefault="00064C2B">
      <w:pPr>
        <w:pStyle w:val="a5"/>
        <w:numPr>
          <w:ilvl w:val="0"/>
          <w:numId w:val="1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автором научной статьи в сборнике материалов научного мероприятия является обучающийся КФУ уровня бакалавриат, специалитет или магистратура, а научным руководителем – работник, заключивший эффективный контракт (на странице публикации в РИНЦ, либо в тексте публикации работник, заключивший эффективный контракт, должен быть указан именно как научный руководитель публикации, а не как соавтор);</w:t>
      </w:r>
    </w:p>
    <w:p w14:paraId="2D3EF41F" w14:textId="77777777" w:rsidR="00064C2B" w:rsidRPr="00816EA0" w:rsidRDefault="00064C2B">
      <w:pPr>
        <w:pStyle w:val="a5"/>
        <w:numPr>
          <w:ilvl w:val="0"/>
          <w:numId w:val="14"/>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публикация соответствует указанному типу: «статья в сборнике трудов конференции», «статья в журнале – материалы конференции», «статья» («научная статья») и опубликована</w:t>
      </w:r>
      <w:r>
        <w:rPr>
          <w:rFonts w:ascii="Times New Roman" w:hAnsi="Times New Roman"/>
          <w:color w:val="000000"/>
          <w:sz w:val="28"/>
          <w:szCs w:val="28"/>
        </w:rPr>
        <w:t xml:space="preserve"> </w:t>
      </w:r>
      <w:r>
        <w:rPr>
          <w:rFonts w:ascii="Times New Roman" w:eastAsia="SimSun" w:hAnsi="Times New Roman"/>
          <w:sz w:val="28"/>
          <w:szCs w:val="28"/>
        </w:rPr>
        <w:t>в сборнике материалов научного мероприятия международного, всероссийского или регионального уровня, о чём должно быть указание на странице публикации в РИНЦ.</w:t>
      </w:r>
    </w:p>
    <w:p w14:paraId="63280773" w14:textId="77777777" w:rsidR="00064C2B" w:rsidRPr="00816EA0" w:rsidRDefault="00064C2B"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Учитываются не более 3-х научных статей обучающихся, подготовленных под руководством работника, заключившего эффективный контракт, для каждого работника за один отчетный период. Один работник может внести не более 3-х публикаций обучающихся в систему для верификации за один отчетный период. В случае, если публикация подготовлена при участии несколько научных руководителей, то баллы делятся на всех работников (научных руководителей публикации), заключивших эффективный контракт. </w:t>
      </w:r>
    </w:p>
    <w:p w14:paraId="11B2BDD7" w14:textId="77777777" w:rsidR="00064C2B" w:rsidRPr="00816EA0" w:rsidRDefault="00064C2B" w:rsidP="00816EA0">
      <w:pPr>
        <w:spacing w:after="0" w:line="240" w:lineRule="auto"/>
        <w:ind w:firstLine="709"/>
        <w:jc w:val="both"/>
      </w:pPr>
      <w:r>
        <w:rPr>
          <w:rFonts w:ascii="Times New Roman" w:eastAsia="SimSun" w:hAnsi="Times New Roman"/>
          <w:sz w:val="28"/>
          <w:szCs w:val="28"/>
        </w:rPr>
        <w:t>Подтверждающие документы:</w:t>
      </w:r>
    </w:p>
    <w:p w14:paraId="1129ACA3" w14:textId="77777777" w:rsidR="00064C2B" w:rsidRPr="00816EA0" w:rsidRDefault="00064C2B">
      <w:pPr>
        <w:pStyle w:val="a5"/>
        <w:numPr>
          <w:ilvl w:val="0"/>
          <w:numId w:val="16"/>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интернет-ссылка на страницу публикации с сайта РИНЦ (</w:t>
      </w:r>
      <w:hyperlink r:id="rId34" w:history="1">
        <w:r>
          <w:rPr>
            <w:rStyle w:val="a6"/>
            <w:rFonts w:ascii="Times New Roman" w:eastAsia="SimSun" w:hAnsi="Times New Roman"/>
            <w:sz w:val="28"/>
            <w:szCs w:val="28"/>
          </w:rPr>
          <w:t>https://elibrary.ru</w:t>
        </w:r>
      </w:hyperlink>
      <w:r>
        <w:rPr>
          <w:rFonts w:ascii="Times New Roman" w:eastAsia="SimSun" w:hAnsi="Times New Roman"/>
          <w:sz w:val="28"/>
          <w:szCs w:val="28"/>
        </w:rPr>
        <w:t>);</w:t>
      </w:r>
    </w:p>
    <w:p w14:paraId="06D0A04A" w14:textId="77777777" w:rsidR="00064C2B" w:rsidRPr="00816EA0" w:rsidRDefault="00064C2B">
      <w:pPr>
        <w:pStyle w:val="a5"/>
        <w:numPr>
          <w:ilvl w:val="0"/>
          <w:numId w:val="16"/>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интернет-ссылка на публикацию в издании/ сборнике с сайта научного мероприятия (при наличии);</w:t>
      </w:r>
    </w:p>
    <w:p w14:paraId="0CA1FDC5" w14:textId="77777777" w:rsidR="00064C2B" w:rsidRPr="00816EA0" w:rsidRDefault="00576DD1">
      <w:pPr>
        <w:pStyle w:val="a5"/>
        <w:numPr>
          <w:ilvl w:val="0"/>
          <w:numId w:val="16"/>
        </w:numPr>
        <w:tabs>
          <w:tab w:val="left" w:pos="993"/>
        </w:tabs>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      полный текст научной статьи из выпуска издания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 – текст публикации со всеми выходными данными, выгруженный из выпуска журнала/ сборника и с указанием ФИО научного руководителя;</w:t>
      </w:r>
    </w:p>
    <w:p w14:paraId="3D911B99" w14:textId="77777777" w:rsidR="00064C2B" w:rsidRPr="00816EA0" w:rsidRDefault="00064C2B">
      <w:pPr>
        <w:pStyle w:val="a5"/>
        <w:numPr>
          <w:ilvl w:val="0"/>
          <w:numId w:val="16"/>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цветная скан-копия справки об обучении студента КФУ – автора/</w:t>
      </w:r>
      <w:proofErr w:type="spellStart"/>
      <w:r>
        <w:rPr>
          <w:rFonts w:ascii="Times New Roman" w:eastAsia="SimSun" w:hAnsi="Times New Roman"/>
          <w:sz w:val="28"/>
          <w:szCs w:val="28"/>
        </w:rPr>
        <w:t>ов</w:t>
      </w:r>
      <w:proofErr w:type="spellEnd"/>
      <w:r>
        <w:rPr>
          <w:rFonts w:ascii="Times New Roman" w:eastAsia="SimSun" w:hAnsi="Times New Roman"/>
          <w:sz w:val="28"/>
          <w:szCs w:val="28"/>
        </w:rPr>
        <w:t xml:space="preserve"> публикации, с актуальной датой выдачи и регистрации: не более 1 года до даты подачи на верификацию статьи обучающегося (.</w:t>
      </w:r>
      <w:proofErr w:type="spellStart"/>
      <w:r>
        <w:rPr>
          <w:rFonts w:ascii="Times New Roman" w:eastAsia="SimSun" w:hAnsi="Times New Roman"/>
          <w:sz w:val="28"/>
          <w:szCs w:val="28"/>
        </w:rPr>
        <w:t>pdf</w:t>
      </w:r>
      <w:proofErr w:type="spellEnd"/>
      <w:r>
        <w:rPr>
          <w:rFonts w:ascii="Times New Roman" w:eastAsia="SimSun" w:hAnsi="Times New Roman"/>
          <w:sz w:val="28"/>
          <w:szCs w:val="28"/>
        </w:rPr>
        <w:t>, .</w:t>
      </w:r>
      <w:proofErr w:type="spellStart"/>
      <w:r>
        <w:rPr>
          <w:rFonts w:ascii="Times New Roman" w:eastAsia="SimSun" w:hAnsi="Times New Roman"/>
          <w:sz w:val="28"/>
          <w:szCs w:val="28"/>
        </w:rPr>
        <w:t>jpg</w:t>
      </w:r>
      <w:proofErr w:type="spellEnd"/>
      <w:r>
        <w:rPr>
          <w:rFonts w:ascii="Times New Roman" w:eastAsia="SimSun" w:hAnsi="Times New Roman"/>
          <w:sz w:val="28"/>
          <w:szCs w:val="28"/>
        </w:rPr>
        <w:t>);</w:t>
      </w:r>
    </w:p>
    <w:p w14:paraId="02DC9CCB" w14:textId="77777777" w:rsidR="00064C2B" w:rsidRPr="00816EA0" w:rsidRDefault="00064C2B">
      <w:pPr>
        <w:pStyle w:val="a5"/>
        <w:numPr>
          <w:ilvl w:val="0"/>
          <w:numId w:val="16"/>
        </w:numPr>
        <w:spacing w:after="0" w:line="240" w:lineRule="auto"/>
        <w:ind w:left="0" w:firstLine="709"/>
        <w:jc w:val="both"/>
      </w:pPr>
      <w:r>
        <w:rPr>
          <w:rFonts w:ascii="Times New Roman" w:eastAsia="SimSun" w:hAnsi="Times New Roman"/>
          <w:sz w:val="28"/>
          <w:szCs w:val="28"/>
        </w:rPr>
        <w:t>служебная записка с распределением % вклада руководителей, заключивших эффективный контракт (при необходимости), составленная в соответствии с формой (приложение А1 к настоящей инструкции).</w:t>
      </w:r>
    </w:p>
    <w:p w14:paraId="6477D3E9" w14:textId="77777777" w:rsidR="00064C2B" w:rsidRPr="00816EA0" w:rsidRDefault="00064C2B" w:rsidP="00816EA0">
      <w:pPr>
        <w:spacing w:after="0" w:line="240" w:lineRule="auto"/>
        <w:ind w:firstLine="709"/>
        <w:jc w:val="both"/>
        <w:rPr>
          <w:rFonts w:ascii="Times New Roman" w:eastAsia="SimSun" w:hAnsi="Times New Roman"/>
          <w:i/>
          <w:iCs/>
          <w:sz w:val="28"/>
          <w:szCs w:val="28"/>
        </w:rPr>
      </w:pPr>
      <w:r>
        <w:rPr>
          <w:rFonts w:ascii="Times New Roman" w:hAnsi="Times New Roman"/>
          <w:b/>
          <w:i/>
          <w:iCs/>
          <w:sz w:val="28"/>
          <w:szCs w:val="28"/>
        </w:rPr>
        <w:t>Важно:</w:t>
      </w:r>
      <w:r>
        <w:rPr>
          <w:rFonts w:ascii="Times New Roman" w:eastAsia="SimSun" w:hAnsi="Times New Roman"/>
          <w:i/>
          <w:iCs/>
          <w:sz w:val="28"/>
          <w:szCs w:val="28"/>
        </w:rPr>
        <w:t xml:space="preserve"> По показателю учитывается тип публикаций - «статья» - т.е. полнотекстовая публикация в сборнике научного мероприятия, тип «тезисы» и иные виды кратких обзоров докладов не учитываются.</w:t>
      </w:r>
    </w:p>
    <w:p w14:paraId="64098C61" w14:textId="77777777" w:rsidR="00064C2B" w:rsidRPr="00816EA0" w:rsidRDefault="00064C2B"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 xml:space="preserve">При внесении ссылки на публикацию в РИНЦ в систему необходимо вносить ссылку непосредственно на страницу публикации обучающегося, а не на весь сборник научного мероприятия. </w:t>
      </w:r>
    </w:p>
    <w:p w14:paraId="5D5B43F2" w14:textId="77777777" w:rsidR="00064C2B" w:rsidRPr="00816EA0" w:rsidRDefault="00064C2B"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 xml:space="preserve">При внесении данных в строку о ссылке на полный текст научной статьи в сборнике информацию необходимо вносить только при наличии ссылки на статью в сборнике непосредственно на сайте мероприятия, нельзя </w:t>
      </w:r>
      <w:r>
        <w:rPr>
          <w:rFonts w:ascii="Times New Roman" w:eastAsia="SimSun" w:hAnsi="Times New Roman"/>
          <w:i/>
          <w:iCs/>
          <w:sz w:val="28"/>
          <w:szCs w:val="28"/>
        </w:rPr>
        <w:lastRenderedPageBreak/>
        <w:t>дублировать ссылку на статью в РИНЦ. При отсутствии ссылки с сайта научного мероприятия данная строка не заполняется.</w:t>
      </w:r>
    </w:p>
    <w:p w14:paraId="114A8B89" w14:textId="77777777" w:rsidR="00064C2B" w:rsidRPr="00816EA0" w:rsidRDefault="00064C2B"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При внесении в систему файла с полным текстом публикации необходимо прикреплять файл из сборника со всеми выходными данными, скриншот из РИНЦ в эту строку не прикрепляется.</w:t>
      </w:r>
    </w:p>
    <w:p w14:paraId="73D7BA78" w14:textId="77777777" w:rsidR="00064C2B" w:rsidRPr="00816EA0" w:rsidRDefault="00064C2B" w:rsidP="00816EA0">
      <w:pPr>
        <w:widowControl w:val="0"/>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При внесении данных о публикации обучающегося, который уже окончил обучение на момент верификации статьи, справка об обучении студента предоставляется с датой регистрации не позднее 1го года до момента верификации, либо архивная справка подтверждающая, что студент являлся обучающимся КФУ, в том числе на момент участия в научном мероприятии.</w:t>
      </w:r>
    </w:p>
    <w:p w14:paraId="3619742C" w14:textId="77777777" w:rsidR="00064C2B" w:rsidRPr="00816EA0" w:rsidRDefault="00064C2B" w:rsidP="00816EA0">
      <w:pPr>
        <w:spacing w:after="0" w:line="240" w:lineRule="auto"/>
        <w:ind w:firstLine="709"/>
        <w:jc w:val="both"/>
      </w:pPr>
      <w:r>
        <w:rPr>
          <w:rFonts w:ascii="Times New Roman" w:eastAsia="SimSun" w:hAnsi="Times New Roman"/>
          <w:i/>
          <w:iCs/>
          <w:sz w:val="28"/>
          <w:szCs w:val="28"/>
        </w:rPr>
        <w:t>Для того, чтобы получить ссылку на страницу публикации в РИНЦ необходимо:</w:t>
      </w:r>
    </w:p>
    <w:p w14:paraId="098A8917" w14:textId="77777777" w:rsidR="00064C2B" w:rsidRPr="00816EA0" w:rsidRDefault="00064C2B">
      <w:pPr>
        <w:pStyle w:val="a5"/>
        <w:numPr>
          <w:ilvl w:val="0"/>
          <w:numId w:val="17"/>
        </w:numPr>
        <w:spacing w:after="0" w:line="240" w:lineRule="auto"/>
        <w:ind w:left="0" w:firstLine="709"/>
        <w:jc w:val="both"/>
      </w:pPr>
      <w:r>
        <w:rPr>
          <w:rFonts w:ascii="Times New Roman" w:eastAsia="SimSun" w:hAnsi="Times New Roman"/>
          <w:i/>
          <w:iCs/>
          <w:sz w:val="28"/>
          <w:szCs w:val="28"/>
        </w:rPr>
        <w:t>открыть сайт РИНЦ</w:t>
      </w:r>
      <w:r>
        <w:rPr>
          <w:rFonts w:ascii="Times New Roman" w:eastAsia="SimSun" w:hAnsi="Times New Roman"/>
          <w:sz w:val="28"/>
          <w:szCs w:val="28"/>
        </w:rPr>
        <w:t xml:space="preserve"> (</w:t>
      </w:r>
      <w:hyperlink r:id="rId35"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22B9E750" w14:textId="77777777" w:rsidR="00064C2B" w:rsidRPr="00816EA0" w:rsidRDefault="00064C2B">
      <w:pPr>
        <w:pStyle w:val="a5"/>
        <w:numPr>
          <w:ilvl w:val="0"/>
          <w:numId w:val="17"/>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в личный кабинет - профиль автора-обучающегося (при наличии) - мои публикации - перейти на страницу публикации, кликнув по её названию или найти страницу публикации через систему поиска на сайте РИНЦ</w:t>
      </w:r>
      <w:r>
        <w:rPr>
          <w:rFonts w:ascii="Times New Roman" w:eastAsia="SimSun" w:hAnsi="Times New Roman"/>
          <w:sz w:val="28"/>
          <w:szCs w:val="28"/>
        </w:rPr>
        <w:t xml:space="preserve"> (</w:t>
      </w:r>
      <w:hyperlink r:id="rId36" w:history="1">
        <w:r>
          <w:rPr>
            <w:rStyle w:val="a6"/>
            <w:rFonts w:ascii="Times New Roman" w:eastAsia="SimSun" w:hAnsi="Times New Roman"/>
            <w:sz w:val="28"/>
            <w:szCs w:val="28"/>
          </w:rPr>
          <w:t>elibrary.ru</w:t>
        </w:r>
      </w:hyperlink>
      <w:r>
        <w:rPr>
          <w:rFonts w:ascii="Times New Roman" w:eastAsia="SimSun" w:hAnsi="Times New Roman"/>
          <w:sz w:val="28"/>
          <w:szCs w:val="28"/>
        </w:rPr>
        <w:t>).</w:t>
      </w:r>
    </w:p>
    <w:p w14:paraId="50EBA521" w14:textId="77777777" w:rsidR="00064C2B" w:rsidRPr="00816EA0" w:rsidRDefault="00064C2B"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7B2ABE3F" w14:textId="77777777" w:rsidR="0008794D" w:rsidRPr="00816EA0" w:rsidRDefault="0008794D" w:rsidP="00816EA0">
      <w:pPr>
        <w:spacing w:after="0" w:line="240" w:lineRule="auto"/>
      </w:pPr>
    </w:p>
    <w:p w14:paraId="31D1803B"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b/>
          <w:bCs/>
          <w:sz w:val="28"/>
          <w:szCs w:val="28"/>
        </w:rPr>
        <w:t>1.6. Организация и проведение научного мероприятия, включенного в план научно-практических мероприятий Университета</w:t>
      </w:r>
    </w:p>
    <w:p w14:paraId="4D312F53"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Учитывается организация и проведение научного мероприятия, удовлетворяющего следующим требованиям:</w:t>
      </w:r>
    </w:p>
    <w:p w14:paraId="72F15F76" w14:textId="77777777" w:rsidR="0008794D" w:rsidRPr="00816EA0" w:rsidRDefault="0008794D">
      <w:pPr>
        <w:pStyle w:val="a5"/>
        <w:numPr>
          <w:ilvl w:val="0"/>
          <w:numId w:val="18"/>
        </w:numPr>
        <w:spacing w:after="0" w:line="240" w:lineRule="auto"/>
        <w:ind w:left="0" w:firstLine="709"/>
        <w:jc w:val="both"/>
        <w:rPr>
          <w:rFonts w:ascii="Times New Roman" w:hAnsi="Times New Roman"/>
          <w:sz w:val="28"/>
          <w:szCs w:val="28"/>
        </w:rPr>
      </w:pPr>
      <w:r>
        <w:rPr>
          <w:rFonts w:ascii="Times New Roman" w:hAnsi="Times New Roman"/>
          <w:sz w:val="28"/>
          <w:szCs w:val="28"/>
        </w:rPr>
        <w:t>научное мероприятие включено в план научных мероприятий КФУ;</w:t>
      </w:r>
    </w:p>
    <w:p w14:paraId="30E829AE" w14:textId="77777777" w:rsidR="0008794D" w:rsidRPr="00816EA0" w:rsidRDefault="0008794D">
      <w:pPr>
        <w:pStyle w:val="a5"/>
        <w:numPr>
          <w:ilvl w:val="0"/>
          <w:numId w:val="18"/>
        </w:numPr>
        <w:spacing w:after="0" w:line="240" w:lineRule="auto"/>
        <w:ind w:left="0" w:firstLine="709"/>
        <w:jc w:val="both"/>
        <w:rPr>
          <w:rFonts w:ascii="Times New Roman" w:hAnsi="Times New Roman"/>
          <w:sz w:val="28"/>
          <w:szCs w:val="28"/>
        </w:rPr>
      </w:pPr>
      <w:r>
        <w:rPr>
          <w:rFonts w:ascii="Times New Roman" w:hAnsi="Times New Roman"/>
          <w:sz w:val="28"/>
          <w:szCs w:val="28"/>
        </w:rPr>
        <w:t>научное мероприятие проведено в отчетный период в соответствии с приказом ректора КФУ о проведении научного мероприятия;</w:t>
      </w:r>
    </w:p>
    <w:p w14:paraId="5593BCC5" w14:textId="77777777" w:rsidR="0008794D" w:rsidRPr="00816EA0" w:rsidRDefault="0008794D">
      <w:pPr>
        <w:pStyle w:val="a5"/>
        <w:numPr>
          <w:ilvl w:val="0"/>
          <w:numId w:val="18"/>
        </w:numPr>
        <w:spacing w:after="0" w:line="240" w:lineRule="auto"/>
        <w:ind w:left="0" w:firstLine="709"/>
        <w:jc w:val="both"/>
        <w:rPr>
          <w:rFonts w:ascii="Times New Roman" w:hAnsi="Times New Roman"/>
          <w:sz w:val="28"/>
          <w:szCs w:val="28"/>
        </w:rPr>
      </w:pPr>
      <w:r>
        <w:rPr>
          <w:rFonts w:ascii="Times New Roman" w:hAnsi="Times New Roman"/>
          <w:sz w:val="28"/>
          <w:szCs w:val="28"/>
        </w:rPr>
        <w:t>смета научного мероприятия, утверждена приказом ректора КФУ.</w:t>
      </w:r>
    </w:p>
    <w:p w14:paraId="1FBDB320"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участников организационного комитета научного мероприятия из числа работников, заключивших эффективный контракт, по представлению председателя организационного комитета (приложение А2).</w:t>
      </w:r>
    </w:p>
    <w:p w14:paraId="4B8D9922"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12388446" w14:textId="77777777" w:rsidR="0008794D" w:rsidRPr="00816EA0" w:rsidRDefault="0008794D">
      <w:pPr>
        <w:pStyle w:val="a5"/>
        <w:numPr>
          <w:ilvl w:val="0"/>
          <w:numId w:val="19"/>
        </w:numPr>
        <w:spacing w:after="0" w:line="240" w:lineRule="auto"/>
        <w:ind w:left="0" w:firstLine="709"/>
        <w:jc w:val="both"/>
        <w:rPr>
          <w:rFonts w:ascii="Times New Roman" w:hAnsi="Times New Roman"/>
          <w:sz w:val="28"/>
          <w:szCs w:val="28"/>
        </w:rPr>
      </w:pPr>
      <w:r>
        <w:rPr>
          <w:rFonts w:ascii="Times New Roman" w:hAnsi="Times New Roman"/>
          <w:sz w:val="28"/>
          <w:szCs w:val="28"/>
        </w:rPr>
        <w:t>приказ ректора КФУ о проведении научного мероприятия;</w:t>
      </w:r>
    </w:p>
    <w:p w14:paraId="1D371985" w14:textId="77777777" w:rsidR="0008794D" w:rsidRPr="00816EA0" w:rsidRDefault="0008794D">
      <w:pPr>
        <w:pStyle w:val="a5"/>
        <w:numPr>
          <w:ilvl w:val="0"/>
          <w:numId w:val="19"/>
        </w:numPr>
        <w:spacing w:after="0" w:line="240" w:lineRule="auto"/>
        <w:ind w:left="0" w:firstLine="709"/>
        <w:jc w:val="both"/>
        <w:rPr>
          <w:rFonts w:ascii="Times New Roman" w:hAnsi="Times New Roman"/>
          <w:sz w:val="28"/>
          <w:szCs w:val="28"/>
        </w:rPr>
      </w:pPr>
      <w:r>
        <w:rPr>
          <w:rFonts w:ascii="Times New Roman" w:hAnsi="Times New Roman"/>
          <w:sz w:val="28"/>
          <w:szCs w:val="28"/>
        </w:rPr>
        <w:t>приказ ректора об утверждении сметы научного мероприятия;</w:t>
      </w:r>
    </w:p>
    <w:p w14:paraId="65DABD9C" w14:textId="77777777" w:rsidR="0008794D" w:rsidRPr="00816EA0" w:rsidRDefault="0008794D">
      <w:pPr>
        <w:pStyle w:val="a5"/>
        <w:numPr>
          <w:ilvl w:val="0"/>
          <w:numId w:val="19"/>
        </w:numPr>
        <w:spacing w:after="0" w:line="240" w:lineRule="auto"/>
        <w:ind w:left="0" w:firstLine="709"/>
        <w:jc w:val="both"/>
        <w:rPr>
          <w:rFonts w:ascii="Times New Roman" w:hAnsi="Times New Roman"/>
          <w:sz w:val="28"/>
          <w:szCs w:val="28"/>
        </w:rPr>
      </w:pPr>
      <w:r>
        <w:rPr>
          <w:rFonts w:ascii="Times New Roman" w:hAnsi="Times New Roman"/>
          <w:sz w:val="28"/>
          <w:szCs w:val="28"/>
        </w:rPr>
        <w:t>представление председателя организационного комитета.</w:t>
      </w:r>
    </w:p>
    <w:p w14:paraId="13A8EFA7" w14:textId="77777777" w:rsidR="0008794D" w:rsidRPr="00816EA0" w:rsidRDefault="0008794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52FE954F" w14:textId="77777777" w:rsidR="0008794D" w:rsidRPr="00816EA0" w:rsidRDefault="0008794D" w:rsidP="00816EA0">
      <w:pPr>
        <w:spacing w:after="0" w:line="240" w:lineRule="auto"/>
      </w:pPr>
    </w:p>
    <w:p w14:paraId="0BB2E805" w14:textId="77777777" w:rsidR="0008794D" w:rsidRPr="00816EA0" w:rsidRDefault="0008794D"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1.7. Защищенная докторская диссертация, кандидатская диссертация.</w:t>
      </w:r>
    </w:p>
    <w:p w14:paraId="697BC601"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Учитывается защита докторской / кандидатской диссертации в случае, если:</w:t>
      </w:r>
    </w:p>
    <w:p w14:paraId="4C680B6D" w14:textId="77777777" w:rsidR="0008794D" w:rsidRPr="00816EA0" w:rsidRDefault="0008794D">
      <w:pPr>
        <w:pStyle w:val="a5"/>
        <w:numPr>
          <w:ilvl w:val="0"/>
          <w:numId w:val="20"/>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диплом доктора (кандидата) наук датируется в отчетный период. В случае отсутствия диплома </w:t>
      </w:r>
      <w:r>
        <w:rPr>
          <w:rFonts w:ascii="Times New Roman" w:hAnsi="Times New Roman"/>
          <w:sz w:val="28"/>
          <w:szCs w:val="28"/>
        </w:rPr>
        <w:sym w:font="Symbol" w:char="F02D"/>
      </w:r>
      <w:r>
        <w:rPr>
          <w:rFonts w:ascii="Times New Roman" w:hAnsi="Times New Roman"/>
          <w:sz w:val="28"/>
          <w:szCs w:val="28"/>
        </w:rPr>
        <w:t xml:space="preserve"> приказ Минобрнауки России (организации, самостоятельно присуждающей степень) о присвоении учёной степени доктора (кандидата) наук, датирующийся в отчетный период.</w:t>
      </w:r>
    </w:p>
    <w:p w14:paraId="4E8B2020"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4A5C490F" w14:textId="77777777" w:rsidR="0008794D" w:rsidRPr="00816EA0" w:rsidRDefault="0008794D">
      <w:pPr>
        <w:pStyle w:val="a5"/>
        <w:numPr>
          <w:ilvl w:val="0"/>
          <w:numId w:val="21"/>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скан-копия диплома доктора (кандидата) наук или приказа Минобрнауки России (организации, самостоятельно присуждающей степень) о присвоении учёной степени доктора (кандидата) наук.</w:t>
      </w:r>
    </w:p>
    <w:p w14:paraId="516BB1B2" w14:textId="77777777" w:rsidR="0008794D" w:rsidRPr="00816EA0" w:rsidRDefault="0008794D">
      <w:pPr>
        <w:pStyle w:val="a5"/>
        <w:numPr>
          <w:ilvl w:val="0"/>
          <w:numId w:val="21"/>
        </w:numPr>
        <w:spacing w:after="0" w:line="240" w:lineRule="auto"/>
        <w:ind w:left="0" w:firstLine="709"/>
        <w:jc w:val="both"/>
        <w:rPr>
          <w:rFonts w:ascii="Times New Roman" w:hAnsi="Times New Roman"/>
          <w:sz w:val="28"/>
          <w:szCs w:val="28"/>
        </w:rPr>
      </w:pPr>
      <w:r>
        <w:rPr>
          <w:rFonts w:ascii="Times New Roman" w:hAnsi="Times New Roman"/>
          <w:sz w:val="28"/>
          <w:szCs w:val="28"/>
        </w:rPr>
        <w:t>интернет-ссылка страницы ВАК с объявлением о защите (Рисунок 8).</w:t>
      </w:r>
    </w:p>
    <w:p w14:paraId="2B8CCD10" w14:textId="77777777" w:rsidR="0008794D" w:rsidRPr="00816EA0" w:rsidRDefault="0008794D">
      <w:pPr>
        <w:pStyle w:val="a5"/>
        <w:numPr>
          <w:ilvl w:val="0"/>
          <w:numId w:val="21"/>
        </w:numPr>
        <w:spacing w:after="0" w:line="240" w:lineRule="auto"/>
        <w:ind w:left="0" w:firstLine="709"/>
        <w:jc w:val="both"/>
        <w:rPr>
          <w:rFonts w:ascii="Times New Roman" w:hAnsi="Times New Roman"/>
          <w:sz w:val="28"/>
          <w:szCs w:val="28"/>
        </w:rPr>
      </w:pPr>
      <w:r>
        <w:rPr>
          <w:rFonts w:ascii="Times New Roman" w:hAnsi="Times New Roman"/>
          <w:sz w:val="28"/>
          <w:szCs w:val="28"/>
        </w:rPr>
        <w:t>выписка из приказа КФУ о зачислении для обучения в аспирантуре или докторантуре, или справка о сроках обучения аспиранта /докторанта (при необходимости).</w:t>
      </w:r>
    </w:p>
    <w:p w14:paraId="53A398A8" w14:textId="77777777" w:rsidR="0008794D" w:rsidRPr="00816EA0" w:rsidRDefault="0008794D" w:rsidP="00816EA0">
      <w:pPr>
        <w:pStyle w:val="a5"/>
        <w:spacing w:after="0" w:line="240" w:lineRule="auto"/>
        <w:ind w:left="0"/>
        <w:jc w:val="center"/>
        <w:rPr>
          <w:rFonts w:ascii="Times New Roman" w:hAnsi="Times New Roman"/>
          <w:sz w:val="28"/>
          <w:szCs w:val="28"/>
        </w:rPr>
      </w:pPr>
      <w:r>
        <w:rPr>
          <w:rFonts w:ascii="Times New Roman" w:hAnsi="Times New Roman"/>
          <w:noProof/>
          <w:sz w:val="28"/>
          <w:szCs w:val="28"/>
        </w:rPr>
        <w:drawing>
          <wp:inline distT="0" distB="0" distL="0" distR="0" wp14:anchorId="430DA4F0" wp14:editId="7D7D5B0F">
            <wp:extent cx="2571750" cy="4276725"/>
            <wp:effectExtent l="0" t="0" r="0" b="9525"/>
            <wp:docPr id="10" name="Рисунок 10" descr="ВАК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АК_page-000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71750" cy="4276725"/>
                    </a:xfrm>
                    <a:prstGeom prst="rect">
                      <a:avLst/>
                    </a:prstGeom>
                    <a:noFill/>
                    <a:ln>
                      <a:noFill/>
                    </a:ln>
                  </pic:spPr>
                </pic:pic>
              </a:graphicData>
            </a:graphic>
          </wp:inline>
        </w:drawing>
      </w:r>
    </w:p>
    <w:p w14:paraId="46244790" w14:textId="77777777" w:rsidR="0008794D" w:rsidRPr="00816EA0" w:rsidRDefault="0008794D" w:rsidP="00816EA0">
      <w:pPr>
        <w:spacing w:after="0" w:line="240" w:lineRule="auto"/>
        <w:ind w:firstLine="709"/>
        <w:jc w:val="center"/>
        <w:rPr>
          <w:rFonts w:ascii="Times New Roman" w:eastAsia="SimSun" w:hAnsi="Times New Roman"/>
          <w:i/>
          <w:iCs/>
          <w:sz w:val="28"/>
          <w:szCs w:val="28"/>
        </w:rPr>
      </w:pPr>
      <w:r>
        <w:rPr>
          <w:rFonts w:ascii="Times New Roman" w:hAnsi="Times New Roman"/>
          <w:sz w:val="28"/>
          <w:szCs w:val="28"/>
        </w:rPr>
        <w:t>Рисунок 8 – Ссылка на страницу ВАК с объявлением о защите</w:t>
      </w:r>
    </w:p>
    <w:p w14:paraId="78DA33AE" w14:textId="77777777" w:rsidR="0008794D" w:rsidRPr="00816EA0" w:rsidRDefault="0008794D" w:rsidP="00816EA0">
      <w:pPr>
        <w:spacing w:after="0" w:line="240" w:lineRule="auto"/>
        <w:ind w:firstLine="709"/>
        <w:jc w:val="both"/>
        <w:rPr>
          <w:rFonts w:ascii="Times New Roman" w:eastAsia="SimSun" w:hAnsi="Times New Roman"/>
          <w:i/>
          <w:iCs/>
          <w:sz w:val="28"/>
          <w:szCs w:val="28"/>
        </w:rPr>
      </w:pPr>
    </w:p>
    <w:p w14:paraId="65FD8847" w14:textId="77777777" w:rsidR="0008794D" w:rsidRPr="00816EA0" w:rsidRDefault="0008794D"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Для того, чтобы получить ссылку на страницу ВАК с объявлением о защите необходимо:</w:t>
      </w:r>
    </w:p>
    <w:p w14:paraId="4A62058D" w14:textId="77777777" w:rsidR="0008794D" w:rsidRPr="00816EA0" w:rsidRDefault="0008794D">
      <w:pPr>
        <w:pStyle w:val="a5"/>
        <w:numPr>
          <w:ilvl w:val="0"/>
          <w:numId w:val="22"/>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 xml:space="preserve">открыть сайт ВАК </w:t>
      </w:r>
      <w:r>
        <w:rPr>
          <w:rFonts w:ascii="Times New Roman" w:eastAsia="SimSun" w:hAnsi="Times New Roman"/>
          <w:sz w:val="28"/>
          <w:szCs w:val="28"/>
        </w:rPr>
        <w:t>(</w:t>
      </w:r>
      <w:r>
        <w:rPr>
          <w:rFonts w:ascii="Times New Roman" w:eastAsia="SimSun" w:hAnsi="Times New Roman"/>
          <w:i/>
          <w:iCs/>
          <w:sz w:val="28"/>
          <w:szCs w:val="28"/>
        </w:rPr>
        <w:t>https://vak.gisnauka.ru/);</w:t>
      </w:r>
    </w:p>
    <w:p w14:paraId="2D7BD26F" w14:textId="77777777" w:rsidR="0008794D" w:rsidRPr="00816EA0" w:rsidRDefault="0008794D">
      <w:pPr>
        <w:pStyle w:val="a5"/>
        <w:numPr>
          <w:ilvl w:val="0"/>
          <w:numId w:val="22"/>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 xml:space="preserve">перейти на станицу «Объявления о защитах»; </w:t>
      </w:r>
    </w:p>
    <w:p w14:paraId="0244A87F" w14:textId="77777777" w:rsidR="0008794D" w:rsidRPr="00816EA0" w:rsidRDefault="0008794D">
      <w:pPr>
        <w:pStyle w:val="a5"/>
        <w:numPr>
          <w:ilvl w:val="0"/>
          <w:numId w:val="22"/>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 xml:space="preserve">указать ФИО защитившегося и дату защиты; </w:t>
      </w:r>
    </w:p>
    <w:p w14:paraId="1F00BE25" w14:textId="77777777" w:rsidR="0008794D" w:rsidRPr="00816EA0" w:rsidRDefault="0008794D">
      <w:pPr>
        <w:pStyle w:val="a5"/>
        <w:numPr>
          <w:ilvl w:val="0"/>
          <w:numId w:val="22"/>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на страницу с информацией о защите</w:t>
      </w:r>
      <w:r>
        <w:rPr>
          <w:rFonts w:ascii="Times New Roman" w:eastAsia="SimSun" w:hAnsi="Times New Roman"/>
          <w:sz w:val="28"/>
          <w:szCs w:val="28"/>
        </w:rPr>
        <w:t>.</w:t>
      </w:r>
    </w:p>
    <w:p w14:paraId="7A8B5926" w14:textId="77777777" w:rsidR="0008794D" w:rsidRPr="00816EA0" w:rsidRDefault="0008794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4EE7F121" w14:textId="77777777" w:rsidR="0008794D" w:rsidRPr="00816EA0" w:rsidRDefault="0008794D" w:rsidP="00816EA0">
      <w:pPr>
        <w:spacing w:after="0" w:line="240" w:lineRule="auto"/>
      </w:pPr>
    </w:p>
    <w:p w14:paraId="331A4F3D" w14:textId="77777777" w:rsidR="0008794D" w:rsidRPr="00816EA0" w:rsidRDefault="0008794D"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1.8. Научное руководство / консультирование защищенной диссертацией.</w:t>
      </w:r>
    </w:p>
    <w:p w14:paraId="135E9F3F" w14:textId="77777777" w:rsidR="0008794D" w:rsidRPr="00816EA0" w:rsidRDefault="0008794D" w:rsidP="00816EA0">
      <w:pPr>
        <w:pStyle w:val="a5"/>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Учитывается научное руководство (консультирование) защищенной (кандидатской / докторской) диссертации:</w:t>
      </w:r>
    </w:p>
    <w:p w14:paraId="300FDD53" w14:textId="77777777" w:rsidR="0008794D" w:rsidRPr="00816EA0" w:rsidRDefault="0008794D">
      <w:pPr>
        <w:pStyle w:val="a5"/>
        <w:numPr>
          <w:ilvl w:val="0"/>
          <w:numId w:val="2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научное руководство обучающимся, успешно освоившим программу подготовки научных и научно-педагогических кадров в аспирантуре, защитившим диссертацию до окончания срока обучения в аспирантуре или в течение года после окончания обучения;</w:t>
      </w:r>
    </w:p>
    <w:p w14:paraId="6BAA7DC9" w14:textId="77777777" w:rsidR="0008794D" w:rsidRPr="00816EA0" w:rsidRDefault="0008794D">
      <w:pPr>
        <w:pStyle w:val="a5"/>
        <w:numPr>
          <w:ilvl w:val="0"/>
          <w:numId w:val="2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научное руководство кандидатской диссертацией (работником Университета, лицом, прикреплённым для подготовки диссертации (до окончания срока прикрепления или в течение 1 года после окончания срока прикрепления);</w:t>
      </w:r>
    </w:p>
    <w:p w14:paraId="06A8708C" w14:textId="77777777" w:rsidR="0008794D" w:rsidRPr="00816EA0" w:rsidRDefault="0008794D">
      <w:pPr>
        <w:pStyle w:val="a5"/>
        <w:numPr>
          <w:ilvl w:val="0"/>
          <w:numId w:val="2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консультирование докторской диссертации докторанта КФУ или работника КФУ, в случае, если диплом доктора (кандидата) наук датируется в отчетный период. В случае отсутствия диплома </w:t>
      </w:r>
      <w:r>
        <w:rPr>
          <w:rFonts w:ascii="Times New Roman" w:hAnsi="Times New Roman"/>
          <w:sz w:val="28"/>
          <w:szCs w:val="28"/>
        </w:rPr>
        <w:sym w:font="Symbol" w:char="F02D"/>
      </w:r>
      <w:r>
        <w:rPr>
          <w:rFonts w:ascii="Times New Roman" w:hAnsi="Times New Roman"/>
          <w:sz w:val="28"/>
          <w:szCs w:val="28"/>
        </w:rPr>
        <w:t xml:space="preserve"> приказ Минобрнауки России (организации, самостоятельно присуждающей степень) о присвоении учёной степени доктора (кандидата) наук, датирующийся в отчетный период.</w:t>
      </w:r>
    </w:p>
    <w:p w14:paraId="06F26D53"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1D58C10D" w14:textId="77777777" w:rsidR="0008794D" w:rsidRPr="00816EA0" w:rsidRDefault="0008794D">
      <w:pPr>
        <w:pStyle w:val="a5"/>
        <w:numPr>
          <w:ilvl w:val="0"/>
          <w:numId w:val="24"/>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скан-копия диплома доктора (кандидата) наук или приказа Минобрнауки России (организации, самостоятельно присуждающей степень) о присвоении учёной степени доктора (кандидата) наук.</w:t>
      </w:r>
    </w:p>
    <w:p w14:paraId="70F2D687" w14:textId="77777777" w:rsidR="0008794D" w:rsidRPr="00816EA0" w:rsidRDefault="0008794D">
      <w:pPr>
        <w:pStyle w:val="a5"/>
        <w:numPr>
          <w:ilvl w:val="0"/>
          <w:numId w:val="24"/>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скан-копия первой и второй страницы автореферата диссертации (для подтверждения научного руководства (консультирования).</w:t>
      </w:r>
    </w:p>
    <w:p w14:paraId="2F1CEBD6" w14:textId="77777777" w:rsidR="0008794D" w:rsidRPr="00816EA0" w:rsidRDefault="0008794D">
      <w:pPr>
        <w:pStyle w:val="a5"/>
        <w:numPr>
          <w:ilvl w:val="0"/>
          <w:numId w:val="24"/>
        </w:numPr>
        <w:spacing w:after="0" w:line="240" w:lineRule="auto"/>
        <w:ind w:left="0" w:firstLine="709"/>
        <w:jc w:val="both"/>
        <w:rPr>
          <w:rFonts w:ascii="Times New Roman" w:hAnsi="Times New Roman"/>
          <w:sz w:val="28"/>
          <w:szCs w:val="28"/>
        </w:rPr>
      </w:pPr>
      <w:r>
        <w:rPr>
          <w:rFonts w:ascii="Times New Roman" w:hAnsi="Times New Roman"/>
          <w:sz w:val="28"/>
          <w:szCs w:val="28"/>
        </w:rPr>
        <w:t>интернет-ссылка страницы ВАК с объявлением о защите (Рисунок 9).</w:t>
      </w:r>
    </w:p>
    <w:p w14:paraId="03902EB6" w14:textId="77777777" w:rsidR="0008794D" w:rsidRPr="00816EA0" w:rsidRDefault="0008794D">
      <w:pPr>
        <w:pStyle w:val="a5"/>
        <w:numPr>
          <w:ilvl w:val="0"/>
          <w:numId w:val="24"/>
        </w:numPr>
        <w:spacing w:after="0" w:line="240" w:lineRule="auto"/>
        <w:ind w:left="0" w:firstLine="709"/>
        <w:jc w:val="both"/>
        <w:rPr>
          <w:rFonts w:ascii="Times New Roman" w:hAnsi="Times New Roman"/>
          <w:sz w:val="28"/>
          <w:szCs w:val="28"/>
        </w:rPr>
      </w:pPr>
      <w:r>
        <w:rPr>
          <w:rFonts w:ascii="Times New Roman" w:hAnsi="Times New Roman"/>
          <w:sz w:val="28"/>
          <w:szCs w:val="28"/>
        </w:rPr>
        <w:t>выписка из приказа КФУ о зачислении для обучения/сопровождения в аспирантуре или справка о сроках обучения аспиранта (при необходимости).</w:t>
      </w:r>
    </w:p>
    <w:p w14:paraId="4D5CB7E9" w14:textId="77777777" w:rsidR="0008794D" w:rsidRPr="00816EA0" w:rsidRDefault="0008794D" w:rsidP="00816EA0">
      <w:pPr>
        <w:pStyle w:val="a5"/>
        <w:spacing w:after="0" w:line="240" w:lineRule="auto"/>
        <w:ind w:left="0" w:firstLine="709"/>
        <w:jc w:val="both"/>
        <w:rPr>
          <w:rFonts w:ascii="Times New Roman" w:hAnsi="Times New Roman"/>
          <w:sz w:val="28"/>
          <w:szCs w:val="28"/>
        </w:rPr>
      </w:pPr>
    </w:p>
    <w:p w14:paraId="79083D88" w14:textId="77777777" w:rsidR="0008794D" w:rsidRPr="00816EA0" w:rsidRDefault="0008794D" w:rsidP="00816EA0">
      <w:pPr>
        <w:pStyle w:val="a5"/>
        <w:spacing w:after="0" w:line="240" w:lineRule="auto"/>
        <w:ind w:left="0"/>
        <w:jc w:val="center"/>
        <w:rPr>
          <w:rFonts w:ascii="Times New Roman" w:hAnsi="Times New Roman"/>
          <w:sz w:val="28"/>
          <w:szCs w:val="28"/>
          <w:shd w:val="clear" w:color="auto" w:fill="FFFF00"/>
        </w:rPr>
      </w:pPr>
      <w:r>
        <w:rPr>
          <w:rFonts w:ascii="Times New Roman" w:hAnsi="Times New Roman"/>
          <w:noProof/>
          <w:sz w:val="28"/>
          <w:szCs w:val="28"/>
          <w:shd w:val="clear" w:color="auto" w:fill="FFFF00"/>
        </w:rPr>
        <w:lastRenderedPageBreak/>
        <w:drawing>
          <wp:inline distT="0" distB="0" distL="0" distR="0" wp14:anchorId="4D1B406A" wp14:editId="298306FD">
            <wp:extent cx="2600325" cy="4324350"/>
            <wp:effectExtent l="0" t="0" r="9525" b="0"/>
            <wp:docPr id="11" name="Рисунок 11" descr="ВАК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АК_page-000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00325" cy="4324350"/>
                    </a:xfrm>
                    <a:prstGeom prst="rect">
                      <a:avLst/>
                    </a:prstGeom>
                    <a:noFill/>
                    <a:ln>
                      <a:noFill/>
                    </a:ln>
                  </pic:spPr>
                </pic:pic>
              </a:graphicData>
            </a:graphic>
          </wp:inline>
        </w:drawing>
      </w:r>
    </w:p>
    <w:p w14:paraId="4C2D8D15" w14:textId="77777777" w:rsidR="0008794D" w:rsidRPr="00816EA0" w:rsidRDefault="0008794D" w:rsidP="00816EA0">
      <w:pPr>
        <w:spacing w:after="0" w:line="240" w:lineRule="auto"/>
        <w:ind w:firstLine="709"/>
        <w:jc w:val="center"/>
        <w:rPr>
          <w:rFonts w:ascii="Times New Roman" w:hAnsi="Times New Roman"/>
          <w:sz w:val="28"/>
          <w:szCs w:val="28"/>
        </w:rPr>
      </w:pPr>
      <w:r>
        <w:rPr>
          <w:rFonts w:ascii="Times New Roman" w:hAnsi="Times New Roman"/>
          <w:sz w:val="28"/>
          <w:szCs w:val="28"/>
        </w:rPr>
        <w:t>Рисунок 9 – Ссылка на страницу ВАК с объявлением о защите</w:t>
      </w:r>
    </w:p>
    <w:p w14:paraId="0A8A3014" w14:textId="77777777" w:rsidR="0008794D" w:rsidRPr="00816EA0" w:rsidRDefault="0008794D" w:rsidP="00816EA0">
      <w:pPr>
        <w:spacing w:after="0" w:line="240" w:lineRule="auto"/>
        <w:ind w:firstLine="709"/>
        <w:jc w:val="both"/>
        <w:rPr>
          <w:rFonts w:ascii="Times New Roman" w:eastAsia="SimSun" w:hAnsi="Times New Roman"/>
          <w:i/>
          <w:iCs/>
          <w:sz w:val="28"/>
          <w:szCs w:val="28"/>
        </w:rPr>
      </w:pPr>
    </w:p>
    <w:p w14:paraId="726333BF" w14:textId="77777777" w:rsidR="0008794D" w:rsidRPr="00816EA0" w:rsidRDefault="0008794D"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Для того, чтобы получить ссылку на страницу ВАК с объявлением о защите необходимо:</w:t>
      </w:r>
    </w:p>
    <w:p w14:paraId="62C52756" w14:textId="77777777" w:rsidR="0008794D" w:rsidRPr="00816EA0" w:rsidRDefault="0008794D">
      <w:pPr>
        <w:pStyle w:val="a5"/>
        <w:numPr>
          <w:ilvl w:val="0"/>
          <w:numId w:val="25"/>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 xml:space="preserve">открыть сайт ВАК </w:t>
      </w:r>
      <w:r>
        <w:rPr>
          <w:rFonts w:ascii="Times New Roman" w:eastAsia="SimSun" w:hAnsi="Times New Roman"/>
          <w:sz w:val="28"/>
          <w:szCs w:val="28"/>
        </w:rPr>
        <w:t>(</w:t>
      </w:r>
      <w:hyperlink r:id="rId39" w:history="1">
        <w:r>
          <w:rPr>
            <w:rStyle w:val="a6"/>
            <w:rFonts w:ascii="Times New Roman" w:eastAsia="SimSun" w:hAnsi="Times New Roman"/>
            <w:i/>
            <w:iCs/>
            <w:sz w:val="28"/>
            <w:szCs w:val="28"/>
          </w:rPr>
          <w:t>https://vak.gisnauka.ru/</w:t>
        </w:r>
      </w:hyperlink>
      <w:r>
        <w:rPr>
          <w:rFonts w:ascii="Times New Roman" w:eastAsia="SimSun" w:hAnsi="Times New Roman"/>
          <w:i/>
          <w:iCs/>
          <w:sz w:val="28"/>
          <w:szCs w:val="28"/>
        </w:rPr>
        <w:t>);</w:t>
      </w:r>
    </w:p>
    <w:p w14:paraId="4082FF4F" w14:textId="77777777" w:rsidR="0008794D" w:rsidRPr="00816EA0" w:rsidRDefault="0008794D">
      <w:pPr>
        <w:pStyle w:val="a5"/>
        <w:numPr>
          <w:ilvl w:val="0"/>
          <w:numId w:val="25"/>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 xml:space="preserve">перейти на станицу «Объявления о защитах»; </w:t>
      </w:r>
    </w:p>
    <w:p w14:paraId="7C895735" w14:textId="77777777" w:rsidR="0008794D" w:rsidRPr="00816EA0" w:rsidRDefault="0008794D">
      <w:pPr>
        <w:pStyle w:val="a5"/>
        <w:numPr>
          <w:ilvl w:val="0"/>
          <w:numId w:val="25"/>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указать ФИО защитившегося и дату защиты;</w:t>
      </w:r>
    </w:p>
    <w:p w14:paraId="3BE38078" w14:textId="77777777" w:rsidR="0008794D" w:rsidRPr="00816EA0" w:rsidRDefault="0008794D">
      <w:pPr>
        <w:pStyle w:val="a5"/>
        <w:numPr>
          <w:ilvl w:val="0"/>
          <w:numId w:val="25"/>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на страницу с информацией о защите</w:t>
      </w:r>
      <w:r>
        <w:rPr>
          <w:rFonts w:ascii="Times New Roman" w:eastAsia="SimSun" w:hAnsi="Times New Roman"/>
          <w:sz w:val="28"/>
          <w:szCs w:val="28"/>
        </w:rPr>
        <w:t>.</w:t>
      </w:r>
    </w:p>
    <w:p w14:paraId="21C44AF2" w14:textId="77777777" w:rsidR="0008794D" w:rsidRPr="00816EA0" w:rsidRDefault="0008794D"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027BE71B" w14:textId="77777777" w:rsidR="0008794D" w:rsidRPr="00816EA0" w:rsidRDefault="0008794D" w:rsidP="00816EA0">
      <w:pPr>
        <w:spacing w:after="0" w:line="240" w:lineRule="auto"/>
        <w:ind w:firstLine="709"/>
      </w:pPr>
    </w:p>
    <w:p w14:paraId="665DAB55"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b/>
          <w:bCs/>
          <w:sz w:val="28"/>
          <w:szCs w:val="28"/>
        </w:rPr>
        <w:t>1.9. Получение охранного документа на результат интеллектуальной деятельности</w:t>
      </w:r>
    </w:p>
    <w:p w14:paraId="3282C262"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 охранные документы (патент на изобретение, патент на полезную модель, селекционное достижение, свидетельство о государственной регистрации базы данных, свидетельство о государственной регистрации программы для ЭВМ),</w:t>
      </w:r>
      <w:r>
        <w:rPr>
          <w:rFonts w:ascii="Times New Roman" w:hAnsi="Times New Roman"/>
          <w:color w:val="FF0000"/>
          <w:sz w:val="28"/>
          <w:szCs w:val="28"/>
        </w:rPr>
        <w:t xml:space="preserve"> </w:t>
      </w:r>
      <w:r>
        <w:rPr>
          <w:rFonts w:ascii="Times New Roman" w:hAnsi="Times New Roman"/>
          <w:sz w:val="28"/>
          <w:szCs w:val="28"/>
        </w:rPr>
        <w:t>полученные в отчетный период. Правообладателем в охранном документе должен быть указан КФУ. Получение свидетельства ноу-хау не учитывается в эффективном контракте.</w:t>
      </w:r>
    </w:p>
    <w:p w14:paraId="5D6806A9"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авторов охранного документа из числа НПР, заключивших эффективный контракт, пропорционально вкладу.</w:t>
      </w:r>
    </w:p>
    <w:p w14:paraId="7AD47229" w14:textId="77777777" w:rsidR="0008794D" w:rsidRPr="00816EA0" w:rsidRDefault="0008794D" w:rsidP="00816EA0">
      <w:pPr>
        <w:pStyle w:val="a5"/>
        <w:spacing w:after="0" w:line="240" w:lineRule="auto"/>
        <w:ind w:left="0" w:firstLine="709"/>
        <w:jc w:val="both"/>
        <w:rPr>
          <w:rFonts w:ascii="Times New Roman" w:hAnsi="Times New Roman"/>
          <w:b/>
          <w:bCs/>
          <w:sz w:val="28"/>
          <w:szCs w:val="28"/>
        </w:rPr>
      </w:pPr>
      <w:r>
        <w:rPr>
          <w:rFonts w:ascii="Times New Roman" w:hAnsi="Times New Roman"/>
          <w:sz w:val="28"/>
          <w:szCs w:val="28"/>
        </w:rPr>
        <w:t xml:space="preserve">Если заявка на получение охранного документа подготовлена с участием обучающегося по программам бакалавриата, специалитета, магистратуры, </w:t>
      </w:r>
      <w:r>
        <w:rPr>
          <w:rFonts w:ascii="Times New Roman" w:hAnsi="Times New Roman"/>
          <w:sz w:val="28"/>
          <w:szCs w:val="28"/>
        </w:rPr>
        <w:lastRenderedPageBreak/>
        <w:t xml:space="preserve">ординатуры, то суммарное количество баллов может быть увеличено </w:t>
      </w:r>
      <w:r>
        <w:rPr>
          <w:rFonts w:ascii="Times New Roman" w:hAnsi="Times New Roman"/>
          <w:b/>
          <w:bCs/>
          <w:sz w:val="28"/>
          <w:szCs w:val="28"/>
        </w:rPr>
        <w:t>на сумму баллов, утвержденную приказом ректора для показателя.</w:t>
      </w:r>
    </w:p>
    <w:p w14:paraId="432C76E5" w14:textId="77777777" w:rsidR="0008794D" w:rsidRPr="00816EA0" w:rsidRDefault="0008794D"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Не учитываются РИД, подготовленные в рамках научных проектов, выполняемых за счёт средств программы стратегического академического лидерства «Приоритет-2030», базового государственного задания по науке, научными работниками (по основному месту работы), относящимися к ППС по совместительству, если РИД подготовлен в рамках их основной должности.</w:t>
      </w:r>
    </w:p>
    <w:p w14:paraId="1BDA0D87"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одном отчетном периоде учитывается не более 3 (трех) свидетельств о государственной регистрации базы данных или о государственной регистрации программы для ЭВМ одного работника, заключившего эффективный контракт.</w:t>
      </w:r>
    </w:p>
    <w:p w14:paraId="1745C1D2" w14:textId="77777777" w:rsidR="0008794D" w:rsidRPr="00816EA0" w:rsidRDefault="0008794D"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6A295D98" w14:textId="77777777" w:rsidR="0008794D" w:rsidRPr="00816EA0" w:rsidRDefault="0008794D">
      <w:pPr>
        <w:pStyle w:val="a5"/>
        <w:numPr>
          <w:ilvl w:val="0"/>
          <w:numId w:val="27"/>
        </w:numPr>
        <w:suppressAutoHyphens/>
        <w:spacing w:after="0" w:line="240" w:lineRule="auto"/>
        <w:ind w:left="-142" w:firstLine="851"/>
        <w:jc w:val="both"/>
        <w:rPr>
          <w:rFonts w:ascii="Times New Roman" w:hAnsi="Times New Roman"/>
          <w:sz w:val="28"/>
          <w:szCs w:val="28"/>
        </w:rPr>
      </w:pPr>
      <w:r>
        <w:rPr>
          <w:rFonts w:ascii="Times New Roman" w:hAnsi="Times New Roman"/>
          <w:sz w:val="28"/>
          <w:szCs w:val="28"/>
        </w:rPr>
        <w:t>копия охранного документа (патента, свидетельства о государственной регистрации) в котором правообладателем указан КФУ;</w:t>
      </w:r>
    </w:p>
    <w:p w14:paraId="4FF874EC" w14:textId="77777777" w:rsidR="0008794D" w:rsidRPr="00816EA0" w:rsidRDefault="0008794D">
      <w:pPr>
        <w:pStyle w:val="a5"/>
        <w:numPr>
          <w:ilvl w:val="0"/>
          <w:numId w:val="27"/>
        </w:numPr>
        <w:suppressAutoHyphens/>
        <w:spacing w:after="0" w:line="240" w:lineRule="auto"/>
        <w:ind w:left="-142" w:firstLine="851"/>
        <w:jc w:val="both"/>
        <w:rPr>
          <w:rFonts w:ascii="Times New Roman" w:hAnsi="Times New Roman"/>
          <w:sz w:val="28"/>
          <w:szCs w:val="28"/>
        </w:rPr>
      </w:pPr>
      <w:r>
        <w:rPr>
          <w:rFonts w:ascii="Times New Roman" w:hAnsi="Times New Roman"/>
          <w:sz w:val="28"/>
          <w:szCs w:val="28"/>
        </w:rPr>
        <w:t>служебная записка с распределением % вклада работников КФУ, подписанная всеми авторами из числа работников КФУ, заключившими эффективный контракт;</w:t>
      </w:r>
    </w:p>
    <w:p w14:paraId="09AA605F" w14:textId="77777777" w:rsidR="0008794D" w:rsidRPr="00816EA0" w:rsidRDefault="0008794D">
      <w:pPr>
        <w:pStyle w:val="a5"/>
        <w:numPr>
          <w:ilvl w:val="0"/>
          <w:numId w:val="27"/>
        </w:numPr>
        <w:spacing w:after="0" w:line="240" w:lineRule="auto"/>
        <w:ind w:left="-142" w:firstLine="851"/>
        <w:jc w:val="both"/>
        <w:rPr>
          <w:rFonts w:ascii="Times New Roman" w:eastAsia="SimSun" w:hAnsi="Times New Roman"/>
          <w:sz w:val="28"/>
          <w:szCs w:val="28"/>
        </w:rPr>
      </w:pPr>
      <w:r>
        <w:rPr>
          <w:rFonts w:ascii="Times New Roman" w:eastAsia="SimSun" w:hAnsi="Times New Roman"/>
          <w:sz w:val="28"/>
          <w:szCs w:val="28"/>
        </w:rPr>
        <w:t>справка об обучении обучающегося КФУ (при необходимости).</w:t>
      </w:r>
    </w:p>
    <w:p w14:paraId="683FDFCC" w14:textId="77777777" w:rsidR="00440A79" w:rsidRPr="00816EA0" w:rsidRDefault="0008794D" w:rsidP="00816EA0">
      <w:pPr>
        <w:spacing w:after="0" w:line="240" w:lineRule="auto"/>
        <w:ind w:firstLine="709"/>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7579734B" w14:textId="77777777" w:rsidR="00440A79" w:rsidRPr="00816EA0" w:rsidRDefault="00440A79" w:rsidP="00816EA0">
      <w:pPr>
        <w:spacing w:after="0" w:line="240" w:lineRule="auto"/>
        <w:ind w:firstLine="709"/>
        <w:rPr>
          <w:rFonts w:ascii="Times New Roman" w:eastAsia="SimSun" w:hAnsi="Times New Roman"/>
          <w:sz w:val="28"/>
          <w:szCs w:val="28"/>
        </w:rPr>
      </w:pPr>
    </w:p>
    <w:p w14:paraId="4F48EA73"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b/>
          <w:bCs/>
          <w:sz w:val="28"/>
          <w:szCs w:val="28"/>
        </w:rPr>
        <w:t>1.10. Заключение возмездного лицензионного договора на право использования результата интеллектуальной деятельности</w:t>
      </w:r>
    </w:p>
    <w:p w14:paraId="3B570E53"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 лицензионные соглашения (договоры), заключенные КФУ в отчетный период (в т.ч. в отношении РИД, полученных в предыдущие годы), инициаторами которых были работники, заключившие эффективный контракт. Баллы начисляются за каждый лицензионный договор (в т.ч. в отношении РИД, полученных в предыдущие годы) инициаторам лицензионного договора в зависимости от объема средств, поступивших на расчётный счет Университета за отчетный период, подтвержденного справкой из Централизованной бухгалтерии КФУ.</w:t>
      </w:r>
    </w:p>
    <w:p w14:paraId="15CD6A1C"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инициаторов лицензионного соглашения (договора) из числа НПР, заключивших эффективный контракт, указанных в распоряжении проректора по научной деятельности.</w:t>
      </w:r>
    </w:p>
    <w:p w14:paraId="046C737E"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4F97488B" w14:textId="77777777" w:rsidR="00440A79" w:rsidRPr="00816EA0" w:rsidRDefault="00440A79">
      <w:pPr>
        <w:pStyle w:val="a5"/>
        <w:numPr>
          <w:ilvl w:val="0"/>
          <w:numId w:val="28"/>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лицензионного соглашения (договора);</w:t>
      </w:r>
    </w:p>
    <w:p w14:paraId="79C6D6EE" w14:textId="77777777" w:rsidR="00440A79" w:rsidRPr="00816EA0" w:rsidRDefault="00440A79">
      <w:pPr>
        <w:pStyle w:val="a5"/>
        <w:numPr>
          <w:ilvl w:val="0"/>
          <w:numId w:val="28"/>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распоряжения проректора по научной деятельности;</w:t>
      </w:r>
    </w:p>
    <w:p w14:paraId="5C3071E1" w14:textId="77777777" w:rsidR="00440A79" w:rsidRPr="00816EA0" w:rsidRDefault="00440A79">
      <w:pPr>
        <w:pStyle w:val="a5"/>
        <w:numPr>
          <w:ilvl w:val="0"/>
          <w:numId w:val="28"/>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служебная записка с распределением % вклада работников КФУ, подписанная всеми инициаторами из числа работников КФУ, заключивших эффективный контракт;</w:t>
      </w:r>
    </w:p>
    <w:p w14:paraId="498DA3AC" w14:textId="77777777" w:rsidR="00440A79" w:rsidRPr="00816EA0" w:rsidRDefault="00440A79">
      <w:pPr>
        <w:pStyle w:val="a5"/>
        <w:numPr>
          <w:ilvl w:val="0"/>
          <w:numId w:val="28"/>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справка из Централизованной бухгалтерии КФУ о поступлении денежных средств на счет Университета.</w:t>
      </w:r>
    </w:p>
    <w:p w14:paraId="59CCDCA4"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233973A5" w14:textId="77777777" w:rsidR="00440A79" w:rsidRPr="00816EA0" w:rsidRDefault="00440A79" w:rsidP="00816EA0">
      <w:pPr>
        <w:spacing w:after="0" w:line="240" w:lineRule="auto"/>
        <w:ind w:firstLine="709"/>
        <w:jc w:val="both"/>
        <w:rPr>
          <w:rFonts w:ascii="Times New Roman" w:eastAsia="SimSun" w:hAnsi="Times New Roman"/>
          <w:sz w:val="28"/>
          <w:szCs w:val="28"/>
        </w:rPr>
      </w:pPr>
    </w:p>
    <w:p w14:paraId="6E164247" w14:textId="77777777" w:rsidR="00440A79" w:rsidRPr="00816EA0" w:rsidRDefault="00440A79" w:rsidP="00816EA0">
      <w:pPr>
        <w:pStyle w:val="a5"/>
        <w:suppressAutoHyphens/>
        <w:spacing w:after="0" w:line="240" w:lineRule="auto"/>
        <w:ind w:left="0" w:firstLine="709"/>
        <w:jc w:val="both"/>
        <w:rPr>
          <w:rFonts w:ascii="Times New Roman" w:eastAsia="SimSun" w:hAnsi="Times New Roman"/>
          <w:b/>
          <w:bCs/>
          <w:sz w:val="28"/>
          <w:szCs w:val="28"/>
        </w:rPr>
      </w:pPr>
      <w:r>
        <w:rPr>
          <w:rFonts w:ascii="Times New Roman" w:eastAsia="SimSun" w:hAnsi="Times New Roman"/>
          <w:b/>
          <w:bCs/>
          <w:sz w:val="28"/>
          <w:szCs w:val="28"/>
        </w:rPr>
        <w:t>1.11. Результативность грантовой деятельности</w:t>
      </w:r>
    </w:p>
    <w:p w14:paraId="66F9869E"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w:t>
      </w:r>
    </w:p>
    <w:p w14:paraId="0DAE39BD" w14:textId="77777777" w:rsidR="00440A79" w:rsidRPr="00816EA0" w:rsidRDefault="00440A79">
      <w:pPr>
        <w:pStyle w:val="a5"/>
        <w:numPr>
          <w:ilvl w:val="0"/>
          <w:numId w:val="29"/>
        </w:numPr>
        <w:suppressAutoHyphens/>
        <w:spacing w:after="0" w:line="240" w:lineRule="auto"/>
        <w:ind w:left="0" w:firstLine="709"/>
        <w:jc w:val="both"/>
      </w:pPr>
      <w:r>
        <w:rPr>
          <w:rFonts w:ascii="Times New Roman" w:hAnsi="Times New Roman"/>
          <w:sz w:val="28"/>
          <w:szCs w:val="28"/>
        </w:rPr>
        <w:t>заявки на грант (проект), в которых КФУ указан как организация, через которую должно осуществляться финансирование проекта, зарегистрированные в фондах поддержки научной, научно-технической и инновационной деятельности, других фондах или поданные в Минобрнауки РФ в отчетный период (за исключением проектов тематик, поданных в рамках базовой части государственного задания).</w:t>
      </w:r>
    </w:p>
    <w:p w14:paraId="6FE9AF12" w14:textId="77777777" w:rsidR="00440A79" w:rsidRPr="00816EA0" w:rsidRDefault="00440A79">
      <w:pPr>
        <w:pStyle w:val="a5"/>
        <w:numPr>
          <w:ilvl w:val="0"/>
          <w:numId w:val="29"/>
        </w:numPr>
        <w:suppressAutoHyphens/>
        <w:spacing w:after="0" w:line="240" w:lineRule="auto"/>
        <w:ind w:left="0" w:firstLine="709"/>
        <w:jc w:val="both"/>
      </w:pPr>
      <w:r>
        <w:rPr>
          <w:rFonts w:ascii="Times New Roman" w:hAnsi="Times New Roman"/>
          <w:sz w:val="28"/>
          <w:szCs w:val="28"/>
        </w:rPr>
        <w:t>договоры (соглашения) на выполнение гранта (проекта) в которых КФУ указан как организация, через которую осуществляется финансирование проекта, подписанные КФУ в отчетный период.</w:t>
      </w:r>
    </w:p>
    <w:p w14:paraId="72EE3435" w14:textId="77777777" w:rsidR="00440A79" w:rsidRPr="00816EA0" w:rsidRDefault="00440A79" w:rsidP="00816EA0">
      <w:pPr>
        <w:pStyle w:val="a5"/>
        <w:suppressAutoHyphens/>
        <w:spacing w:after="0" w:line="240" w:lineRule="auto"/>
        <w:ind w:left="0" w:firstLine="709"/>
        <w:jc w:val="both"/>
      </w:pPr>
      <w:r>
        <w:rPr>
          <w:rFonts w:ascii="Times New Roman" w:hAnsi="Times New Roman"/>
          <w:sz w:val="28"/>
          <w:szCs w:val="28"/>
        </w:rPr>
        <w:t>Баллы делятся на всех авторов заявки / исполнителей гранта (проекта) из числа работников, заключивших эффективный контракт, по представлению руководителя проекта.</w:t>
      </w:r>
    </w:p>
    <w:p w14:paraId="3755BA09" w14:textId="77777777" w:rsidR="00440A79" w:rsidRPr="00816EA0" w:rsidRDefault="00440A79" w:rsidP="00816EA0">
      <w:pPr>
        <w:pStyle w:val="a5"/>
        <w:suppressAutoHyphens/>
        <w:spacing w:after="0" w:line="240" w:lineRule="auto"/>
        <w:ind w:left="0" w:firstLine="709"/>
        <w:jc w:val="both"/>
      </w:pPr>
      <w:r>
        <w:rPr>
          <w:rFonts w:ascii="Times New Roman" w:hAnsi="Times New Roman"/>
          <w:sz w:val="28"/>
          <w:szCs w:val="28"/>
        </w:rPr>
        <w:t>Подтверждающие документы:</w:t>
      </w:r>
    </w:p>
    <w:p w14:paraId="6ECEAA95" w14:textId="77777777" w:rsidR="00440A79" w:rsidRPr="00816EA0" w:rsidRDefault="00440A79">
      <w:pPr>
        <w:pStyle w:val="a5"/>
        <w:numPr>
          <w:ilvl w:val="0"/>
          <w:numId w:val="30"/>
        </w:numPr>
        <w:suppressAutoHyphens/>
        <w:spacing w:after="0" w:line="240" w:lineRule="auto"/>
        <w:ind w:left="0" w:firstLine="709"/>
        <w:jc w:val="both"/>
      </w:pPr>
      <w:r>
        <w:rPr>
          <w:rFonts w:ascii="Times New Roman" w:hAnsi="Times New Roman"/>
          <w:sz w:val="28"/>
          <w:szCs w:val="28"/>
        </w:rPr>
        <w:t>заверенная копия заявки на грант (проект). Для заявок, поданных в Российский научный фонд, допускается не заверять заявки и загружать заявку в формате .</w:t>
      </w:r>
      <w:r>
        <w:rPr>
          <w:rFonts w:ascii="Times New Roman" w:hAnsi="Times New Roman"/>
          <w:sz w:val="28"/>
          <w:szCs w:val="28"/>
          <w:lang w:val="en-US"/>
        </w:rPr>
        <w:t>PDF</w:t>
      </w:r>
      <w:r>
        <w:rPr>
          <w:rFonts w:ascii="Times New Roman" w:hAnsi="Times New Roman"/>
          <w:sz w:val="28"/>
          <w:szCs w:val="28"/>
        </w:rPr>
        <w:t>, сформированную в Информационно-аналитической системе Российского научного фонда.</w:t>
      </w:r>
    </w:p>
    <w:p w14:paraId="097302A1" w14:textId="77777777" w:rsidR="00440A79" w:rsidRPr="00816EA0" w:rsidRDefault="00440A79">
      <w:pPr>
        <w:pStyle w:val="a5"/>
        <w:numPr>
          <w:ilvl w:val="0"/>
          <w:numId w:val="30"/>
        </w:numPr>
        <w:suppressAutoHyphens/>
        <w:spacing w:after="0" w:line="240" w:lineRule="auto"/>
        <w:ind w:left="0" w:firstLine="709"/>
        <w:jc w:val="both"/>
      </w:pPr>
      <w:r>
        <w:rPr>
          <w:rFonts w:ascii="Times New Roman" w:hAnsi="Times New Roman"/>
          <w:sz w:val="28"/>
          <w:szCs w:val="28"/>
        </w:rPr>
        <w:t xml:space="preserve">копия договора (соглашения) на грант (проект). </w:t>
      </w:r>
    </w:p>
    <w:p w14:paraId="1C388E91" w14:textId="77777777" w:rsidR="00440A79" w:rsidRPr="00816EA0" w:rsidRDefault="00440A79">
      <w:pPr>
        <w:pStyle w:val="a5"/>
        <w:numPr>
          <w:ilvl w:val="0"/>
          <w:numId w:val="30"/>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представление руководителя проекта с распределением % вклада работников КФУ, заключивших эффективный контракт.</w:t>
      </w:r>
    </w:p>
    <w:p w14:paraId="40C20D5E"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6F87ADEE" w14:textId="77777777" w:rsidR="00440A79" w:rsidRPr="00816EA0" w:rsidRDefault="00440A79" w:rsidP="00816EA0">
      <w:pPr>
        <w:spacing w:after="0" w:line="240" w:lineRule="auto"/>
        <w:ind w:firstLine="709"/>
        <w:jc w:val="both"/>
        <w:rPr>
          <w:rFonts w:ascii="Times New Roman" w:eastAsia="SimSun" w:hAnsi="Times New Roman"/>
          <w:sz w:val="28"/>
          <w:szCs w:val="28"/>
        </w:rPr>
      </w:pPr>
    </w:p>
    <w:p w14:paraId="43287B0C"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b/>
          <w:bCs/>
          <w:sz w:val="28"/>
          <w:szCs w:val="28"/>
        </w:rPr>
        <w:t>1.12. Заключение и реализация договора на выполнение научно-исследовательских, научно-технических работ или оказание научно-технических услуг за счет средств хозяйствующих субъектов Российской Федерации и зарубежных (хоздоговор), прочих договоров, соглашений, связанных с выполнением научной деятельности, за счет средств сторонних организаций, кроме проектов, выполняемых за счет федерального бюджета.</w:t>
      </w:r>
    </w:p>
    <w:p w14:paraId="0305514E"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 договоры, удовлетворяющие следующим требованиям:</w:t>
      </w:r>
    </w:p>
    <w:p w14:paraId="7E0CDDEC" w14:textId="77777777" w:rsidR="00440A79" w:rsidRPr="00816EA0" w:rsidRDefault="00440A79">
      <w:pPr>
        <w:pStyle w:val="a5"/>
        <w:numPr>
          <w:ilvl w:val="0"/>
          <w:numId w:val="3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договор на выполнение научно-исследовательских, научно-технических работ или оказание научно-технических услуг за счет средств хозяйствующих субъектов Российской Федерации или зарубежных (хоздоговор), прочих договоров, соглашений, связанных с выполнением научной деятельности, за счет средств сторонних организаций, кроме проектов, выполняемых за счет федерального бюджета (далее – Договор) подписан КФУ (в том числе в предыдущие отчетные периоды);</w:t>
      </w:r>
    </w:p>
    <w:p w14:paraId="4EAA969B" w14:textId="77777777" w:rsidR="00440A79" w:rsidRPr="00816EA0" w:rsidRDefault="00440A79">
      <w:pPr>
        <w:pStyle w:val="a5"/>
        <w:numPr>
          <w:ilvl w:val="0"/>
          <w:numId w:val="3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КФУ указан организацией-исполнителем Договора;</w:t>
      </w:r>
    </w:p>
    <w:p w14:paraId="01608A0F" w14:textId="77777777" w:rsidR="00440A79" w:rsidRPr="00816EA0" w:rsidRDefault="00440A79">
      <w:pPr>
        <w:pStyle w:val="a5"/>
        <w:numPr>
          <w:ilvl w:val="0"/>
          <w:numId w:val="3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отчетный период подписан акт приемки-сдачи выполненных работ (оказанных услуг) по Договору (этапу Договора).</w:t>
      </w:r>
    </w:p>
    <w:p w14:paraId="6F9D1B71" w14:textId="77777777" w:rsidR="00440A79" w:rsidRPr="00816EA0" w:rsidRDefault="00440A79">
      <w:pPr>
        <w:pStyle w:val="a5"/>
        <w:numPr>
          <w:ilvl w:val="0"/>
          <w:numId w:val="31"/>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учитывается объем Договора (этапа Договора), подтвержденный актами приемки-сдачи выполненных работ (оказанных услуг) на момент подачи данных в ИАС.</w:t>
      </w:r>
    </w:p>
    <w:p w14:paraId="7932AE84"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случае если работник или коллектив работников выполняет несколько Договоров и их объем, подтвержденный актами приемки-сдачи выполненных работ (оказанных услуг), за отчетный период составляет менее 100,00 тысяч рублей, объем средств, указанный в актах приемки-сдачи выполненных работ (оказанных услуг) суммируется и подается в ИАС как один результат (с указанием перечня учтенных Договоров).</w:t>
      </w:r>
    </w:p>
    <w:p w14:paraId="285DFC0F"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делятся на всех исполнителей договора из числа НПР, заключивших эффективный контракт, по представлению руководителя Договора (форма – приложение А2 к инструкции).</w:t>
      </w:r>
    </w:p>
    <w:p w14:paraId="389B99E6"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446BED36" w14:textId="77777777" w:rsidR="00440A79" w:rsidRPr="00816EA0" w:rsidRDefault="00440A79">
      <w:pPr>
        <w:pStyle w:val="a5"/>
        <w:numPr>
          <w:ilvl w:val="0"/>
          <w:numId w:val="3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Договора;</w:t>
      </w:r>
    </w:p>
    <w:p w14:paraId="7B781697" w14:textId="77777777" w:rsidR="00440A79" w:rsidRPr="00816EA0" w:rsidRDefault="00440A79">
      <w:pPr>
        <w:pStyle w:val="a5"/>
        <w:numPr>
          <w:ilvl w:val="0"/>
          <w:numId w:val="3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акта приемки-сдачи выполненных работ (оказанных услуг);</w:t>
      </w:r>
    </w:p>
    <w:p w14:paraId="4907A73A" w14:textId="77777777" w:rsidR="00440A79" w:rsidRPr="00816EA0" w:rsidRDefault="00440A79">
      <w:pPr>
        <w:pStyle w:val="a5"/>
        <w:numPr>
          <w:ilvl w:val="0"/>
          <w:numId w:val="33"/>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представление руководителя Договора с распределением % вклада работников КФУ, заключивших эффективный контракт.</w:t>
      </w:r>
    </w:p>
    <w:p w14:paraId="45A72606"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386A98BC" w14:textId="77777777" w:rsidR="00440A79" w:rsidRPr="00816EA0" w:rsidRDefault="00440A79" w:rsidP="00816EA0">
      <w:pPr>
        <w:spacing w:after="0" w:line="240" w:lineRule="auto"/>
        <w:ind w:firstLine="709"/>
      </w:pPr>
    </w:p>
    <w:p w14:paraId="6C7234FE"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1.13. Заключение и реализация договора на выполнение экспертизы.</w:t>
      </w:r>
    </w:p>
    <w:p w14:paraId="7467E629"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Учитываются договоры на выполнение экспертизы, удовлетворяющие следующим требованиям:</w:t>
      </w:r>
    </w:p>
    <w:p w14:paraId="50F5B6B1" w14:textId="77777777" w:rsidR="00440A79" w:rsidRPr="00816EA0" w:rsidRDefault="00440A79">
      <w:pPr>
        <w:pStyle w:val="a5"/>
        <w:numPr>
          <w:ilvl w:val="0"/>
          <w:numId w:val="3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договор на выполнение экспертиз (далее – Договор) подписан КФУ (в том числе в предыдущие отчетные периоды);</w:t>
      </w:r>
    </w:p>
    <w:p w14:paraId="7D6E919E" w14:textId="77777777" w:rsidR="00440A79" w:rsidRPr="00816EA0" w:rsidRDefault="00440A79">
      <w:pPr>
        <w:pStyle w:val="a5"/>
        <w:numPr>
          <w:ilvl w:val="0"/>
          <w:numId w:val="3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КФУ указан организацией-исполнителем Договора;</w:t>
      </w:r>
    </w:p>
    <w:p w14:paraId="15D55B21" w14:textId="77777777" w:rsidR="00440A79" w:rsidRPr="00816EA0" w:rsidRDefault="00440A79">
      <w:pPr>
        <w:pStyle w:val="a5"/>
        <w:numPr>
          <w:ilvl w:val="0"/>
          <w:numId w:val="34"/>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в отчетный период подписан акт приемки-сдачи выполненных работ по Договору (этапу Договора).</w:t>
      </w:r>
    </w:p>
    <w:p w14:paraId="3515B6DD"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Фиксированное количество баллов начисляется за выполнение каждого отдельного договора по проведению экспертизы независимо от его объема и делится на всех исполнителей договора из числа работников, заключивших эффективный контракт, по представлению руководителя Договора (форма – приложение А2 к инструкции).</w:t>
      </w:r>
    </w:p>
    <w:p w14:paraId="1D1506C4"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4AB155CF" w14:textId="77777777" w:rsidR="00440A79" w:rsidRPr="00816EA0" w:rsidRDefault="00440A79">
      <w:pPr>
        <w:pStyle w:val="a5"/>
        <w:numPr>
          <w:ilvl w:val="0"/>
          <w:numId w:val="3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Договора;</w:t>
      </w:r>
    </w:p>
    <w:p w14:paraId="1035C06B" w14:textId="77777777" w:rsidR="00440A79" w:rsidRPr="00816EA0" w:rsidRDefault="00440A79">
      <w:pPr>
        <w:pStyle w:val="a5"/>
        <w:numPr>
          <w:ilvl w:val="0"/>
          <w:numId w:val="3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копия акта приемки-сдачи выполненных работ;</w:t>
      </w:r>
    </w:p>
    <w:p w14:paraId="792370A8" w14:textId="77777777" w:rsidR="00440A79" w:rsidRPr="00816EA0" w:rsidRDefault="00440A79">
      <w:pPr>
        <w:pStyle w:val="a5"/>
        <w:numPr>
          <w:ilvl w:val="0"/>
          <w:numId w:val="35"/>
        </w:numPr>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представление руководителя Договора с распределением % вклада работников КФУ, заключивших эффективный контракт.</w:t>
      </w:r>
    </w:p>
    <w:p w14:paraId="5FA5C82D"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75FD5CF5" w14:textId="77777777" w:rsidR="00440A79" w:rsidRPr="00816EA0" w:rsidRDefault="00440A79" w:rsidP="00816EA0">
      <w:pPr>
        <w:spacing w:after="0" w:line="240" w:lineRule="auto"/>
        <w:ind w:firstLine="709"/>
        <w:jc w:val="both"/>
        <w:rPr>
          <w:rFonts w:ascii="Times New Roman" w:eastAsia="SimSun" w:hAnsi="Times New Roman"/>
          <w:sz w:val="28"/>
          <w:szCs w:val="28"/>
        </w:rPr>
      </w:pPr>
    </w:p>
    <w:p w14:paraId="13E41174"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 xml:space="preserve">1.14. Количество обучающихся (студентов бакалавриата, специалитета, магистратуры, аспирантов, ординаторов), привлеченных </w:t>
      </w:r>
      <w:r>
        <w:rPr>
          <w:rFonts w:ascii="Times New Roman" w:hAnsi="Times New Roman"/>
          <w:b/>
          <w:bCs/>
          <w:sz w:val="28"/>
          <w:szCs w:val="28"/>
        </w:rPr>
        <w:lastRenderedPageBreak/>
        <w:t>на платной основе к выполнению научно-исследовательских и опытно-конструкторских работ, научно-технических работ/услуг в рамках договоров/соглашений с внешними заказчиками (на платной основе) под научным руководством педагогического работника в отчетный период.</w:t>
      </w:r>
    </w:p>
    <w:p w14:paraId="2F7E38BA"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по показателю вносится в ИАС департаментом научно-исследовательской деятельности на основании локальных нормативных актов КФУ (приказов или распоряжений ректора или проректора по научной деятельности о включении обучающихся в команду исполнителей договора и документов, подтверждающих денежную выплату обучающемуся за выполнение работ по договору в отчетном периоде).</w:t>
      </w:r>
    </w:p>
    <w:p w14:paraId="18530A25"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начисляются руководителю выполненных в отчетный период в КФУ научно-исследовательских и опытно-конструкторских работ, научно-технических работ/услуг в рамках договоров/соглашений с внешними заказчиками (на платной основе) за каждого уникального обучающегося, привлеченного к выполнению работ на платной основе, не зависимо от количества договоров, к выполнению которых привлекался конкретный обучающийся под руководством данного работника.</w:t>
      </w:r>
    </w:p>
    <w:p w14:paraId="44B8E75C" w14:textId="77777777" w:rsidR="00440A79" w:rsidRPr="00816EA0" w:rsidRDefault="00440A79" w:rsidP="00816EA0">
      <w:pPr>
        <w:spacing w:after="0" w:line="240" w:lineRule="auto"/>
        <w:ind w:firstLine="709"/>
        <w:jc w:val="both"/>
        <w:rPr>
          <w:rFonts w:ascii="Times New Roman" w:eastAsia="SimSun" w:hAnsi="Times New Roman"/>
          <w:sz w:val="28"/>
          <w:szCs w:val="28"/>
        </w:rPr>
      </w:pPr>
    </w:p>
    <w:p w14:paraId="04909DED"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1.15. Работа в составе диссертационного совета Университета.</w:t>
      </w:r>
    </w:p>
    <w:p w14:paraId="3B0736FC"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Учитывается работа по участию в заседании по защите диссертации или по участию в заседании по лишению ученой степени в случае, если заседание по защите или по лишению ученой степени проведено в отчетный период.</w:t>
      </w:r>
    </w:p>
    <w:p w14:paraId="1ED529A1"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Вклад в работу распределяется председательствующим заседания диссертационного совета между членами диссертационного совета из числа работников Университета, заключивших эффективный контракт, за исключением председательствующего заседания диссертационного совета и ученого секретаря (в соответствии с формой – приложение А3 к настоящей инструкции). Отдельно устанавливаются фиксированные баллы для председательствующего на заседании диссертационного совета и для ученого секретаря диссертационного совета за каждое проведенное заседание по защите / лишению ученой степени.</w:t>
      </w:r>
    </w:p>
    <w:p w14:paraId="72AAD549"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1EC53C85" w14:textId="77777777" w:rsidR="00440A79" w:rsidRPr="00816EA0" w:rsidRDefault="00440A79">
      <w:pPr>
        <w:pStyle w:val="a5"/>
        <w:numPr>
          <w:ilvl w:val="0"/>
          <w:numId w:val="36"/>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 xml:space="preserve">интернет-ссылка на </w:t>
      </w:r>
      <w:r>
        <w:rPr>
          <w:rFonts w:ascii="Times New Roman" w:hAnsi="Times New Roman"/>
          <w:sz w:val="28"/>
          <w:szCs w:val="28"/>
        </w:rPr>
        <w:t>страницу ВАК с объявлением о защите (Рисунок 10) или копия заключения диссертационного совета о рассмотрении вопроса о лишении ученой степени.</w:t>
      </w:r>
    </w:p>
    <w:p w14:paraId="0FAF7C7B" w14:textId="77777777" w:rsidR="00440A79" w:rsidRPr="00816EA0" w:rsidRDefault="00440A79">
      <w:pPr>
        <w:pStyle w:val="a5"/>
        <w:numPr>
          <w:ilvl w:val="0"/>
          <w:numId w:val="36"/>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представление председательствующего на заседании диссертационного совета с распределением % участия членов диссертационного совета - работников КФУ, заключивших эффективный контракт (при необходимости) (форма – приложение А3).</w:t>
      </w:r>
    </w:p>
    <w:p w14:paraId="5A473D12" w14:textId="77777777" w:rsidR="00440A79" w:rsidRPr="00816EA0" w:rsidRDefault="00440A79">
      <w:pPr>
        <w:pStyle w:val="a5"/>
        <w:numPr>
          <w:ilvl w:val="0"/>
          <w:numId w:val="3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Pr>
          <w:rFonts w:ascii="Times New Roman" w:eastAsia="SimSun" w:hAnsi="Times New Roman"/>
          <w:sz w:val="28"/>
          <w:szCs w:val="28"/>
        </w:rPr>
        <w:t>ротокол заседания диссертационного совета с указанием перечня присутствовавших на заседании лиц.</w:t>
      </w:r>
    </w:p>
    <w:p w14:paraId="79FEB2D4" w14:textId="77777777" w:rsidR="00440A79" w:rsidRPr="00816EA0" w:rsidRDefault="00440A79" w:rsidP="00816EA0">
      <w:pPr>
        <w:spacing w:after="0" w:line="240" w:lineRule="auto"/>
        <w:ind w:firstLine="709"/>
        <w:jc w:val="both"/>
        <w:rPr>
          <w:rFonts w:ascii="Times New Roman" w:eastAsia="SimSun" w:hAnsi="Times New Roman"/>
          <w:i/>
          <w:iCs/>
          <w:sz w:val="28"/>
          <w:szCs w:val="28"/>
        </w:rPr>
      </w:pPr>
      <w:r>
        <w:rPr>
          <w:rFonts w:ascii="Times New Roman" w:eastAsia="SimSun" w:hAnsi="Times New Roman"/>
          <w:i/>
          <w:iCs/>
          <w:sz w:val="28"/>
          <w:szCs w:val="28"/>
        </w:rPr>
        <w:t xml:space="preserve">Для того, чтобы получить </w:t>
      </w:r>
      <w:bookmarkStart w:id="0" w:name="_Hlk165459469"/>
      <w:bookmarkEnd w:id="0"/>
      <w:r>
        <w:rPr>
          <w:rFonts w:ascii="Times New Roman" w:eastAsia="SimSun" w:hAnsi="Times New Roman"/>
          <w:i/>
          <w:iCs/>
          <w:sz w:val="28"/>
          <w:szCs w:val="28"/>
        </w:rPr>
        <w:t>ссылку на страницу ВАК с объявлением о защите необходимо:</w:t>
      </w:r>
    </w:p>
    <w:p w14:paraId="3B1F604F" w14:textId="77777777" w:rsidR="00440A79" w:rsidRPr="00816EA0" w:rsidRDefault="00440A79">
      <w:pPr>
        <w:pStyle w:val="a5"/>
        <w:numPr>
          <w:ilvl w:val="0"/>
          <w:numId w:val="37"/>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 xml:space="preserve">открыть сайт ВАК </w:t>
      </w:r>
      <w:r>
        <w:rPr>
          <w:rFonts w:ascii="Times New Roman" w:eastAsia="SimSun" w:hAnsi="Times New Roman"/>
          <w:sz w:val="28"/>
          <w:szCs w:val="28"/>
        </w:rPr>
        <w:t>(</w:t>
      </w:r>
      <w:hyperlink r:id="rId40" w:history="1">
        <w:r>
          <w:rPr>
            <w:rStyle w:val="a6"/>
            <w:rFonts w:ascii="Times New Roman" w:hAnsi="Times New Roman"/>
            <w:sz w:val="28"/>
          </w:rPr>
          <w:t>https://vak.gisnauka.ru/</w:t>
        </w:r>
      </w:hyperlink>
      <w:r>
        <w:rPr>
          <w:rFonts w:ascii="Times New Roman" w:eastAsia="SimSun" w:hAnsi="Times New Roman"/>
          <w:sz w:val="32"/>
          <w:szCs w:val="28"/>
        </w:rPr>
        <w:t>);</w:t>
      </w:r>
    </w:p>
    <w:p w14:paraId="3DBE82C0" w14:textId="77777777" w:rsidR="00440A79" w:rsidRPr="00816EA0" w:rsidRDefault="00440A79">
      <w:pPr>
        <w:pStyle w:val="a5"/>
        <w:numPr>
          <w:ilvl w:val="0"/>
          <w:numId w:val="37"/>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lastRenderedPageBreak/>
        <w:t xml:space="preserve">перейти на станицу «Объявления о защитах»; </w:t>
      </w:r>
    </w:p>
    <w:p w14:paraId="50AAE79A" w14:textId="77777777" w:rsidR="00440A79" w:rsidRPr="00816EA0" w:rsidRDefault="00440A79">
      <w:pPr>
        <w:pStyle w:val="a5"/>
        <w:numPr>
          <w:ilvl w:val="0"/>
          <w:numId w:val="37"/>
        </w:numPr>
        <w:spacing w:after="0" w:line="240" w:lineRule="auto"/>
        <w:ind w:left="0" w:firstLine="709"/>
        <w:jc w:val="both"/>
        <w:rPr>
          <w:rFonts w:ascii="Times New Roman" w:eastAsia="SimSun" w:hAnsi="Times New Roman"/>
          <w:i/>
          <w:iCs/>
          <w:sz w:val="28"/>
          <w:szCs w:val="28"/>
        </w:rPr>
      </w:pPr>
      <w:r>
        <w:rPr>
          <w:rFonts w:ascii="Times New Roman" w:eastAsia="SimSun" w:hAnsi="Times New Roman"/>
          <w:i/>
          <w:iCs/>
          <w:sz w:val="28"/>
          <w:szCs w:val="28"/>
        </w:rPr>
        <w:t xml:space="preserve">указать ФИО защитившегося и дату защиты </w:t>
      </w:r>
    </w:p>
    <w:p w14:paraId="4783CF58" w14:textId="77777777" w:rsidR="00440A79" w:rsidRPr="00816EA0" w:rsidRDefault="00440A79">
      <w:pPr>
        <w:pStyle w:val="a5"/>
        <w:numPr>
          <w:ilvl w:val="0"/>
          <w:numId w:val="37"/>
        </w:numPr>
        <w:spacing w:after="0" w:line="240" w:lineRule="auto"/>
        <w:ind w:left="0" w:firstLine="709"/>
        <w:jc w:val="both"/>
        <w:rPr>
          <w:rFonts w:ascii="Times New Roman" w:eastAsia="SimSun" w:hAnsi="Times New Roman"/>
          <w:sz w:val="28"/>
          <w:szCs w:val="28"/>
        </w:rPr>
      </w:pPr>
      <w:r>
        <w:rPr>
          <w:rFonts w:ascii="Times New Roman" w:eastAsia="SimSun" w:hAnsi="Times New Roman"/>
          <w:i/>
          <w:iCs/>
          <w:sz w:val="28"/>
          <w:szCs w:val="28"/>
        </w:rPr>
        <w:t>перейти на страницу с информацией о защите</w:t>
      </w:r>
      <w:r>
        <w:rPr>
          <w:rFonts w:ascii="Times New Roman" w:eastAsia="SimSun" w:hAnsi="Times New Roman"/>
          <w:sz w:val="28"/>
          <w:szCs w:val="28"/>
        </w:rPr>
        <w:t>.</w:t>
      </w:r>
    </w:p>
    <w:p w14:paraId="26B638FD" w14:textId="77777777" w:rsidR="00440A79" w:rsidRPr="00816EA0" w:rsidRDefault="00440A79" w:rsidP="00816EA0">
      <w:pPr>
        <w:spacing w:after="0" w:line="240" w:lineRule="auto"/>
        <w:ind w:firstLine="709"/>
        <w:jc w:val="center"/>
        <w:rPr>
          <w:rFonts w:ascii="Times New Roman" w:eastAsia="SimSun" w:hAnsi="Times New Roman"/>
          <w:sz w:val="28"/>
          <w:szCs w:val="28"/>
        </w:rPr>
      </w:pPr>
    </w:p>
    <w:p w14:paraId="37B50978" w14:textId="77777777" w:rsidR="00440A79" w:rsidRPr="00816EA0" w:rsidRDefault="00440A79" w:rsidP="00816EA0">
      <w:pPr>
        <w:spacing w:after="0" w:line="240" w:lineRule="auto"/>
        <w:jc w:val="center"/>
        <w:rPr>
          <w:rFonts w:ascii="Times New Roman" w:eastAsia="SimSun" w:hAnsi="Times New Roman"/>
          <w:sz w:val="28"/>
          <w:szCs w:val="28"/>
        </w:rPr>
      </w:pPr>
      <w:r>
        <w:rPr>
          <w:rFonts w:ascii="Times New Roman" w:hAnsi="Times New Roman"/>
          <w:noProof/>
          <w:sz w:val="28"/>
          <w:szCs w:val="28"/>
        </w:rPr>
        <w:drawing>
          <wp:inline distT="0" distB="0" distL="0" distR="0" wp14:anchorId="22AFE1A4" wp14:editId="31A902BC">
            <wp:extent cx="5029200" cy="3291840"/>
            <wp:effectExtent l="0" t="0" r="0" b="3810"/>
            <wp:docPr id="12" name="Рисунок 12" descr="2025-11-12_11-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25-11-12_11-07-0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29200" cy="3291840"/>
                    </a:xfrm>
                    <a:prstGeom prst="rect">
                      <a:avLst/>
                    </a:prstGeom>
                    <a:noFill/>
                    <a:ln>
                      <a:noFill/>
                    </a:ln>
                  </pic:spPr>
                </pic:pic>
              </a:graphicData>
            </a:graphic>
          </wp:inline>
        </w:drawing>
      </w:r>
    </w:p>
    <w:p w14:paraId="373905FA" w14:textId="77777777" w:rsidR="00440A79" w:rsidRPr="00816EA0" w:rsidRDefault="00440A79" w:rsidP="00816EA0">
      <w:pPr>
        <w:spacing w:after="0" w:line="240" w:lineRule="auto"/>
        <w:ind w:firstLine="709"/>
        <w:jc w:val="center"/>
        <w:rPr>
          <w:rFonts w:ascii="Times New Roman" w:eastAsia="SimSun" w:hAnsi="Times New Roman"/>
          <w:sz w:val="28"/>
          <w:szCs w:val="28"/>
        </w:rPr>
      </w:pPr>
      <w:r>
        <w:rPr>
          <w:rFonts w:ascii="Times New Roman" w:eastAsia="SimSun" w:hAnsi="Times New Roman"/>
          <w:sz w:val="28"/>
          <w:szCs w:val="28"/>
        </w:rPr>
        <w:t>Рисунок 10. Ссылка на страницу ВАК с объявлением о защите</w:t>
      </w:r>
    </w:p>
    <w:p w14:paraId="21A7294E"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p>
    <w:p w14:paraId="24E854E1"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000CF06B" w14:textId="77777777" w:rsidR="00440A79" w:rsidRPr="00816EA0" w:rsidRDefault="00440A79" w:rsidP="00816EA0">
      <w:pPr>
        <w:spacing w:after="0" w:line="240" w:lineRule="auto"/>
        <w:ind w:firstLine="709"/>
        <w:jc w:val="both"/>
        <w:rPr>
          <w:rFonts w:ascii="Times New Roman" w:eastAsia="SimSun" w:hAnsi="Times New Roman"/>
          <w:sz w:val="28"/>
          <w:szCs w:val="28"/>
        </w:rPr>
      </w:pPr>
    </w:p>
    <w:p w14:paraId="0B6FE096"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1.16. Систематическое участие в работе научно-технического совета, внутривузовской комиссии экспортного контроля, экспертных комиссиях (советах), осуществляющих экспертизу материалов, готовящихся к опубликованию, комиссии по проведению конкурса на замещение должностей научных работников, комиссии по приемке научно-исследовательских работ и др. комиссиях Университета, относящихся к научной деятельности.</w:t>
      </w:r>
    </w:p>
    <w:p w14:paraId="5E07984F" w14:textId="77777777" w:rsidR="00440A79" w:rsidRPr="00816EA0" w:rsidRDefault="00440A79" w:rsidP="00816EA0">
      <w:pPr>
        <w:pStyle w:val="a5"/>
        <w:suppressAutoHyphens/>
        <w:spacing w:after="0" w:line="240" w:lineRule="auto"/>
        <w:ind w:left="0" w:firstLine="709"/>
        <w:jc w:val="both"/>
      </w:pPr>
      <w:r>
        <w:rPr>
          <w:rFonts w:ascii="Times New Roman" w:hAnsi="Times New Roman"/>
          <w:sz w:val="28"/>
          <w:szCs w:val="28"/>
        </w:rPr>
        <w:t xml:space="preserve">Учитывается участие в работе советов (комиссий) КФУ, относящихся к научной деятельности. </w:t>
      </w:r>
    </w:p>
    <w:p w14:paraId="646AF093"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по показателю вносится в ИАС департаментом научно-исследовательской деятельности на основании локальных нормативных актов КФУ (приказов или распоряжений ректора или проректора по научной деятельности о создании комиссий или советов).</w:t>
      </w:r>
    </w:p>
    <w:p w14:paraId="759C11EA"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Баллы начисляются за участие в работе действующих комиссий (советов) КФУ, относящихся к научной деятельности, при условии участия в не менее чем 2/3 заседаний комиссий (советов) в отчетный период.</w:t>
      </w:r>
    </w:p>
    <w:p w14:paraId="7F682807" w14:textId="77777777" w:rsidR="00440A79" w:rsidRPr="00816EA0" w:rsidRDefault="00440A79" w:rsidP="00816EA0">
      <w:pPr>
        <w:spacing w:after="0" w:line="240" w:lineRule="auto"/>
        <w:jc w:val="both"/>
        <w:rPr>
          <w:rFonts w:ascii="Times New Roman" w:hAnsi="Times New Roman"/>
          <w:sz w:val="28"/>
          <w:szCs w:val="28"/>
          <w:shd w:val="clear" w:color="auto" w:fill="FFFF00"/>
        </w:rPr>
      </w:pPr>
    </w:p>
    <w:p w14:paraId="59D495A5"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1.17. За участие в экспертных комиссиях (советах) регионального и федерального уровней.</w:t>
      </w:r>
    </w:p>
    <w:p w14:paraId="4B7DB395"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Учитывается участие в работе экспертных комиссий (советов) регионального (Конкурсная комиссия по присуждению премий Государственного Совета Республики Крым студентам образовательных  организаций высшего образования, осуществляющих образовательную деятельность на территории Республики Крым, «За научные достижения в сфере приоритетных направлений развития Республики Крым» имени Н.Я. Данилевского и назначению грантов Государственного Совета Республики Крым молодым ученым Республики Крым имени Н.Я. Данилевского при Комитете Государственного Совета Республики Крым по образованию и науке) и федерального уровней (эксперт Российской Академии Наук, Высшей аттестационной комиссии при Минобрнауки РФ, Росмолодежь). Членство в комиссии подтверждается приказом о создании комиссии, постановление о создании комиссии (совета) органа государственной власти (в приказе/постановлении должны быть перечислены члены комиссии, приказ должен иметь силу в отчетный период).</w:t>
      </w:r>
    </w:p>
    <w:p w14:paraId="305F3066" w14:textId="77777777" w:rsidR="00440A79" w:rsidRPr="00816EA0" w:rsidRDefault="00440A79" w:rsidP="00816EA0">
      <w:pPr>
        <w:pStyle w:val="a5"/>
        <w:suppressAutoHyphen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Баллы начисляются за факт действительного членства в указанных комиссиях (советах) регионального либо федерального уровней независимо от количества заседаний в отчетный период / количества проведенных экспертиз. </w:t>
      </w:r>
    </w:p>
    <w:p w14:paraId="30F10043" w14:textId="77777777" w:rsidR="00440A79" w:rsidRDefault="00440A79" w:rsidP="00816EA0">
      <w:pPr>
        <w:pStyle w:val="a5"/>
        <w:spacing w:after="0" w:line="240" w:lineRule="auto"/>
        <w:ind w:left="0" w:firstLine="709"/>
        <w:jc w:val="both"/>
        <w:rPr>
          <w:rFonts w:ascii="Times New Roman" w:hAnsi="Times New Roman"/>
          <w:b/>
          <w:bCs/>
          <w:sz w:val="28"/>
          <w:szCs w:val="28"/>
        </w:rPr>
      </w:pPr>
    </w:p>
    <w:p w14:paraId="0DA59638" w14:textId="77777777" w:rsidR="008F6945" w:rsidRPr="00816EA0" w:rsidRDefault="008F6945" w:rsidP="00816EA0">
      <w:pPr>
        <w:pStyle w:val="a5"/>
        <w:spacing w:after="0" w:line="240" w:lineRule="auto"/>
        <w:ind w:left="0" w:firstLine="709"/>
        <w:jc w:val="both"/>
        <w:rPr>
          <w:rFonts w:ascii="Times New Roman" w:hAnsi="Times New Roman"/>
          <w:b/>
          <w:bCs/>
          <w:sz w:val="28"/>
          <w:szCs w:val="28"/>
        </w:rPr>
      </w:pPr>
    </w:p>
    <w:p w14:paraId="28A3E814"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1.18. Подготовка отзыва на диссертацию ведущей организации.</w:t>
      </w:r>
    </w:p>
    <w:p w14:paraId="330B03A9"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Учитывается работа по подготовке отзыва ведущей организацией на диссертацию в отчетный период. Баллы распределяются заведующим кафедрой, на которой подготовлен отзыв, между работниками кафедры Университета, учувствовавшими в подготовке отзыва, заключившими эффективный контракт.</w:t>
      </w:r>
    </w:p>
    <w:p w14:paraId="48982D4E"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110EEB0C" w14:textId="77777777" w:rsidR="00440A79" w:rsidRPr="00816EA0" w:rsidRDefault="00440A79">
      <w:pPr>
        <w:pStyle w:val="a5"/>
        <w:numPr>
          <w:ilvl w:val="0"/>
          <w:numId w:val="39"/>
        </w:numPr>
        <w:spacing w:after="0" w:line="240" w:lineRule="auto"/>
        <w:ind w:left="0" w:firstLine="709"/>
        <w:jc w:val="both"/>
        <w:rPr>
          <w:rFonts w:ascii="Times New Roman" w:hAnsi="Times New Roman"/>
          <w:sz w:val="28"/>
          <w:szCs w:val="28"/>
        </w:rPr>
      </w:pPr>
      <w:r>
        <w:rPr>
          <w:rFonts w:ascii="Times New Roman" w:eastAsia="SimSun" w:hAnsi="Times New Roman"/>
          <w:sz w:val="28"/>
          <w:szCs w:val="28"/>
        </w:rPr>
        <w:t>скан-копия письма из диссертационного совета с просьбой выступить в качестве ведущей организации/дать отзыв</w:t>
      </w:r>
      <w:r>
        <w:rPr>
          <w:rFonts w:ascii="Times New Roman" w:hAnsi="Times New Roman"/>
          <w:sz w:val="28"/>
          <w:szCs w:val="28"/>
        </w:rPr>
        <w:t>;</w:t>
      </w:r>
    </w:p>
    <w:p w14:paraId="045BD972" w14:textId="77777777" w:rsidR="00440A79" w:rsidRPr="00816EA0" w:rsidRDefault="00440A79">
      <w:pPr>
        <w:pStyle w:val="a5"/>
        <w:numPr>
          <w:ilvl w:val="0"/>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скан-копия первой и второй страницы автореферата диссертации;</w:t>
      </w:r>
    </w:p>
    <w:p w14:paraId="52B192BA" w14:textId="77777777" w:rsidR="00440A79" w:rsidRPr="00816EA0" w:rsidRDefault="00440A79">
      <w:pPr>
        <w:pStyle w:val="a5"/>
        <w:numPr>
          <w:ilvl w:val="0"/>
          <w:numId w:val="39"/>
        </w:numPr>
        <w:spacing w:after="0" w:line="240" w:lineRule="auto"/>
        <w:ind w:left="0" w:firstLine="709"/>
        <w:jc w:val="both"/>
        <w:rPr>
          <w:rFonts w:ascii="Times New Roman" w:eastAsia="SimSun" w:hAnsi="Times New Roman"/>
          <w:sz w:val="28"/>
          <w:szCs w:val="28"/>
        </w:rPr>
      </w:pPr>
      <w:r>
        <w:rPr>
          <w:rFonts w:ascii="Times New Roman" w:hAnsi="Times New Roman"/>
          <w:sz w:val="28"/>
          <w:szCs w:val="28"/>
        </w:rPr>
        <w:t>в</w:t>
      </w:r>
      <w:r>
        <w:rPr>
          <w:rFonts w:ascii="Times New Roman" w:eastAsia="SimSun" w:hAnsi="Times New Roman"/>
          <w:sz w:val="28"/>
          <w:szCs w:val="28"/>
        </w:rPr>
        <w:t>ыписка из протокола заседания кафедры о рассмотрении диссертации;</w:t>
      </w:r>
    </w:p>
    <w:p w14:paraId="0156B8C6" w14:textId="77777777" w:rsidR="00440A79" w:rsidRPr="00816EA0" w:rsidRDefault="00440A79">
      <w:pPr>
        <w:pStyle w:val="a5"/>
        <w:numPr>
          <w:ilvl w:val="0"/>
          <w:numId w:val="39"/>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скан-копия заключения;</w:t>
      </w:r>
    </w:p>
    <w:p w14:paraId="76FB372D" w14:textId="77777777" w:rsidR="00440A79" w:rsidRPr="00816EA0" w:rsidRDefault="00440A79">
      <w:pPr>
        <w:pStyle w:val="a5"/>
        <w:numPr>
          <w:ilvl w:val="0"/>
          <w:numId w:val="39"/>
        </w:numPr>
        <w:spacing w:after="0" w:line="240" w:lineRule="auto"/>
        <w:ind w:left="0" w:firstLine="709"/>
        <w:jc w:val="both"/>
        <w:rPr>
          <w:rFonts w:ascii="Times New Roman" w:eastAsia="SimSun" w:hAnsi="Times New Roman"/>
          <w:sz w:val="28"/>
          <w:szCs w:val="28"/>
        </w:rPr>
      </w:pPr>
      <w:r>
        <w:rPr>
          <w:rFonts w:ascii="Times New Roman" w:eastAsia="SimSun" w:hAnsi="Times New Roman"/>
          <w:sz w:val="28"/>
          <w:szCs w:val="28"/>
        </w:rPr>
        <w:t xml:space="preserve">представление с распределением % вклада работников КФУ, подписанная всеми работниками КФУ, заключившими эффективный контракт (форма – приложение А2 к настоящей инструкции). </w:t>
      </w:r>
    </w:p>
    <w:p w14:paraId="1E80C2D8"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4CBFA379" w14:textId="77777777" w:rsidR="00440A79" w:rsidRPr="00816EA0" w:rsidRDefault="00440A79" w:rsidP="00816EA0">
      <w:pPr>
        <w:spacing w:after="0" w:line="240" w:lineRule="auto"/>
        <w:jc w:val="both"/>
        <w:rPr>
          <w:rFonts w:ascii="Times New Roman" w:eastAsia="SimSun" w:hAnsi="Times New Roman"/>
          <w:sz w:val="28"/>
          <w:szCs w:val="28"/>
        </w:rPr>
      </w:pPr>
    </w:p>
    <w:p w14:paraId="6EEF2BFA" w14:textId="77777777" w:rsidR="00440A79" w:rsidRPr="00816EA0" w:rsidRDefault="00440A79" w:rsidP="00816EA0">
      <w:pPr>
        <w:pStyle w:val="a5"/>
        <w:spacing w:after="0" w:line="240" w:lineRule="auto"/>
        <w:ind w:left="0" w:firstLine="709"/>
        <w:jc w:val="both"/>
        <w:rPr>
          <w:rFonts w:ascii="Times New Roman" w:hAnsi="Times New Roman"/>
          <w:b/>
          <w:bCs/>
          <w:sz w:val="28"/>
          <w:szCs w:val="28"/>
        </w:rPr>
      </w:pPr>
      <w:r>
        <w:rPr>
          <w:rFonts w:ascii="Times New Roman" w:hAnsi="Times New Roman"/>
          <w:b/>
          <w:bCs/>
          <w:sz w:val="28"/>
          <w:szCs w:val="28"/>
        </w:rPr>
        <w:t>1.19. Работа членов редакционной коллегии и других членов редакции по выпуску периодического печатного издания Университета (на всех членов за каждый выпуск) / 1.20. Работа главного редактора по выпуску периодического печатного издания Университета (за каждый выпуск).</w:t>
      </w:r>
    </w:p>
    <w:p w14:paraId="6876F98C"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Учитывается работа по сформированным с 01.01.2026 года и опубликованным (вышедшим в свет и разосланным) в отчетный период выпускам периодических печатных изданиях Университета.</w:t>
      </w:r>
    </w:p>
    <w:p w14:paraId="37506712"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Вклад в работу распределяется главным редактором периодического печатного издания (за каждый выпуск) между членами редакционной коллегии и другими членами редакции из числа работников Университета, заключивших эффективный контракт, за исключением главного редактора (в соответствии с формой – приложение А4 к настоящей инструкции). Отдельно устанавливаются фиксированные баллы для главных редакторов периодических печатных изданий за каждый выпуск.</w:t>
      </w:r>
    </w:p>
    <w:p w14:paraId="228EF701" w14:textId="77777777" w:rsidR="00440A79" w:rsidRPr="00816EA0" w:rsidRDefault="00440A79" w:rsidP="00816EA0">
      <w:pPr>
        <w:pStyle w:val="a5"/>
        <w:spacing w:after="0" w:line="240" w:lineRule="auto"/>
        <w:ind w:left="0" w:firstLine="709"/>
        <w:jc w:val="both"/>
        <w:rPr>
          <w:rFonts w:ascii="Times New Roman" w:hAnsi="Times New Roman"/>
          <w:sz w:val="28"/>
          <w:szCs w:val="28"/>
        </w:rPr>
      </w:pPr>
      <w:r>
        <w:rPr>
          <w:rFonts w:ascii="Times New Roman" w:hAnsi="Times New Roman"/>
          <w:sz w:val="28"/>
          <w:szCs w:val="28"/>
        </w:rPr>
        <w:t>Подтверждающие документы:</w:t>
      </w:r>
    </w:p>
    <w:p w14:paraId="61A6B68E" w14:textId="77777777" w:rsidR="00440A79" w:rsidRPr="00816EA0" w:rsidRDefault="00440A79">
      <w:pPr>
        <w:pStyle w:val="a5"/>
        <w:numPr>
          <w:ilvl w:val="0"/>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интернет-ссылка на выпуск периодического печатного издания на сайте издания;</w:t>
      </w:r>
    </w:p>
    <w:p w14:paraId="53B65394" w14:textId="77777777" w:rsidR="00440A79" w:rsidRPr="00816EA0" w:rsidRDefault="00440A79">
      <w:pPr>
        <w:pStyle w:val="a5"/>
        <w:numPr>
          <w:ilvl w:val="0"/>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скан-копии страниц выпуска периодического печатного издания с выходными данными (.</w:t>
      </w:r>
      <w:proofErr w:type="spellStart"/>
      <w:r>
        <w:rPr>
          <w:rFonts w:ascii="Times New Roman" w:hAnsi="Times New Roman"/>
          <w:sz w:val="28"/>
          <w:szCs w:val="28"/>
        </w:rPr>
        <w:t>pdf</w:t>
      </w:r>
      <w:proofErr w:type="spellEnd"/>
      <w:r>
        <w:rPr>
          <w:rFonts w:ascii="Times New Roman" w:hAnsi="Times New Roman"/>
          <w:sz w:val="28"/>
          <w:szCs w:val="28"/>
        </w:rPr>
        <w:t>, .</w:t>
      </w:r>
      <w:proofErr w:type="spellStart"/>
      <w:r>
        <w:rPr>
          <w:rFonts w:ascii="Times New Roman" w:hAnsi="Times New Roman"/>
          <w:sz w:val="28"/>
          <w:szCs w:val="28"/>
        </w:rPr>
        <w:t>jpg</w:t>
      </w:r>
      <w:proofErr w:type="spellEnd"/>
      <w:r>
        <w:rPr>
          <w:rFonts w:ascii="Times New Roman" w:hAnsi="Times New Roman"/>
          <w:sz w:val="28"/>
          <w:szCs w:val="28"/>
        </w:rPr>
        <w:t>). В ИАС необходимо прикрепить скан-копии страниц выпуска, на которых отражены номер выпуска, состав редакции издания и дата выхода в свет;</w:t>
      </w:r>
    </w:p>
    <w:p w14:paraId="14B1477C" w14:textId="77777777" w:rsidR="00440A79" w:rsidRPr="00816EA0" w:rsidRDefault="00440A79">
      <w:pPr>
        <w:pStyle w:val="a5"/>
        <w:numPr>
          <w:ilvl w:val="0"/>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скан-копии документов, подтверждающих отправку обязательных экземпляров выпусков периодических печатных изданий (сопроводительных писем);</w:t>
      </w:r>
    </w:p>
    <w:p w14:paraId="7010170B" w14:textId="77777777" w:rsidR="00440A79" w:rsidRPr="00816EA0" w:rsidRDefault="00440A79">
      <w:pPr>
        <w:pStyle w:val="a5"/>
        <w:numPr>
          <w:ilvl w:val="0"/>
          <w:numId w:val="40"/>
        </w:numPr>
        <w:spacing w:after="0" w:line="240" w:lineRule="auto"/>
        <w:ind w:left="0" w:firstLine="709"/>
        <w:jc w:val="both"/>
        <w:rPr>
          <w:rFonts w:ascii="Times New Roman" w:hAnsi="Times New Roman"/>
          <w:sz w:val="28"/>
          <w:szCs w:val="28"/>
        </w:rPr>
      </w:pPr>
      <w:r>
        <w:rPr>
          <w:rFonts w:ascii="Times New Roman" w:hAnsi="Times New Roman"/>
          <w:sz w:val="28"/>
          <w:szCs w:val="28"/>
        </w:rPr>
        <w:t>представление главного редактора периодического печатного издания с распределением % участия членов редакционной коллегии и других членов редакции - работников КФУ, заключивших эффективный контракт (в случае неравного распределения вклада между членами редакции (форма – приложение А4).</w:t>
      </w:r>
    </w:p>
    <w:p w14:paraId="3450E746" w14:textId="77777777" w:rsidR="00440A79" w:rsidRPr="00816EA0" w:rsidRDefault="00440A79" w:rsidP="00816EA0">
      <w:pPr>
        <w:spacing w:after="0" w:line="240" w:lineRule="auto"/>
        <w:ind w:firstLine="709"/>
        <w:jc w:val="both"/>
        <w:rPr>
          <w:rFonts w:ascii="Times New Roman" w:eastAsia="SimSun" w:hAnsi="Times New Roman"/>
          <w:sz w:val="28"/>
          <w:szCs w:val="28"/>
        </w:rPr>
      </w:pPr>
      <w:r>
        <w:rPr>
          <w:rFonts w:ascii="Times New Roman" w:eastAsia="SimSun" w:hAnsi="Times New Roman"/>
          <w:sz w:val="28"/>
          <w:szCs w:val="28"/>
        </w:rPr>
        <w:t>Педагогический работник самостоятельно вносит необходимые данные в ИАС в установленном порядке.</w:t>
      </w:r>
    </w:p>
    <w:p w14:paraId="3215401E" w14:textId="77777777" w:rsidR="00792D63" w:rsidRPr="00816EA0" w:rsidRDefault="00792D63" w:rsidP="00816EA0">
      <w:pPr>
        <w:spacing w:after="0" w:line="240" w:lineRule="auto"/>
        <w:ind w:firstLine="709"/>
        <w:jc w:val="both"/>
        <w:rPr>
          <w:rFonts w:ascii="Times New Roman" w:eastAsia="SimSun" w:hAnsi="Times New Roman"/>
          <w:b/>
          <w:sz w:val="28"/>
          <w:szCs w:val="28"/>
        </w:rPr>
      </w:pPr>
    </w:p>
    <w:p w14:paraId="5BEB5F19" w14:textId="77777777" w:rsidR="00CF5B9F" w:rsidRPr="00816EA0" w:rsidRDefault="00CF5B9F" w:rsidP="00816EA0">
      <w:pPr>
        <w:ind w:firstLine="709"/>
      </w:pPr>
    </w:p>
    <w:p w14:paraId="6FAC1E77" w14:textId="77777777" w:rsidR="00CF5B9F" w:rsidRPr="00816EA0" w:rsidRDefault="00CF5B9F" w:rsidP="00816EA0">
      <w:pPr>
        <w:ind w:firstLine="709"/>
      </w:pPr>
    </w:p>
    <w:p w14:paraId="3919BA03" w14:textId="77777777" w:rsidR="00CF5B9F" w:rsidRPr="00816EA0" w:rsidRDefault="00CF5B9F" w:rsidP="00816EA0">
      <w:pPr>
        <w:ind w:firstLine="709"/>
      </w:pPr>
    </w:p>
    <w:p w14:paraId="2B01C574" w14:textId="77777777" w:rsidR="00CF5B9F" w:rsidRPr="00816EA0" w:rsidRDefault="00CF5B9F" w:rsidP="00816EA0">
      <w:pPr>
        <w:ind w:firstLine="709"/>
      </w:pPr>
    </w:p>
    <w:p w14:paraId="7E00CE1A" w14:textId="77777777" w:rsidR="00CF5B9F" w:rsidRPr="00816EA0" w:rsidRDefault="00CF5B9F" w:rsidP="00816EA0">
      <w:pPr>
        <w:ind w:firstLine="709"/>
      </w:pPr>
    </w:p>
    <w:p w14:paraId="7FEFA8E9" w14:textId="77777777" w:rsidR="00CF5B9F" w:rsidRPr="00816EA0" w:rsidRDefault="00CF5B9F" w:rsidP="00816EA0">
      <w:pPr>
        <w:ind w:firstLine="709"/>
      </w:pPr>
    </w:p>
    <w:p w14:paraId="28300162" w14:textId="77777777" w:rsidR="00CF5B9F" w:rsidRPr="00816EA0" w:rsidRDefault="00CF5B9F" w:rsidP="00816EA0">
      <w:pPr>
        <w:ind w:firstLine="709"/>
      </w:pPr>
    </w:p>
    <w:p w14:paraId="54B1E77D" w14:textId="77777777" w:rsidR="00CF5B9F" w:rsidRPr="00816EA0" w:rsidRDefault="00CF5B9F" w:rsidP="00816EA0">
      <w:pPr>
        <w:ind w:firstLine="709"/>
      </w:pPr>
    </w:p>
    <w:p w14:paraId="480A8CE9" w14:textId="77777777" w:rsidR="00CF5B9F" w:rsidRPr="00816EA0" w:rsidRDefault="00CF5B9F" w:rsidP="00816EA0">
      <w:pPr>
        <w:ind w:firstLine="709"/>
      </w:pPr>
    </w:p>
    <w:p w14:paraId="57CCB311" w14:textId="77777777" w:rsidR="00CF5B9F" w:rsidRPr="00816EA0" w:rsidRDefault="00CF5B9F" w:rsidP="00816EA0">
      <w:pPr>
        <w:ind w:firstLine="709"/>
      </w:pPr>
    </w:p>
    <w:p w14:paraId="62FE66A5" w14:textId="77777777" w:rsidR="00CF5B9F" w:rsidRPr="00816EA0" w:rsidRDefault="00CF5B9F" w:rsidP="00816EA0">
      <w:pPr>
        <w:ind w:firstLine="709"/>
      </w:pPr>
    </w:p>
    <w:p w14:paraId="54B4AF1E" w14:textId="77777777" w:rsidR="00CF5B9F" w:rsidRPr="00816EA0" w:rsidRDefault="00CF5B9F" w:rsidP="00816EA0">
      <w:pPr>
        <w:ind w:firstLine="709"/>
      </w:pPr>
    </w:p>
    <w:p w14:paraId="32AEF04F" w14:textId="77777777" w:rsidR="00CF5B9F" w:rsidRPr="00816EA0" w:rsidRDefault="00CF5B9F" w:rsidP="00816EA0">
      <w:pPr>
        <w:ind w:firstLine="709"/>
      </w:pPr>
    </w:p>
    <w:p w14:paraId="7C45DB71" w14:textId="77777777" w:rsidR="00CF5B9F" w:rsidRPr="00816EA0" w:rsidRDefault="00CF5B9F" w:rsidP="00816EA0">
      <w:pPr>
        <w:spacing w:after="0" w:line="240" w:lineRule="auto"/>
        <w:jc w:val="center"/>
        <w:rPr>
          <w:rFonts w:ascii="Times New Roman" w:eastAsia="SimSun" w:hAnsi="Times New Roman"/>
          <w:sz w:val="28"/>
          <w:szCs w:val="28"/>
        </w:rPr>
      </w:pPr>
    </w:p>
    <w:p w14:paraId="1F00689A" w14:textId="77777777" w:rsidR="00CF5B9F" w:rsidRPr="00816EA0" w:rsidRDefault="00CF5B9F" w:rsidP="00816EA0">
      <w:pPr>
        <w:spacing w:after="0" w:line="240" w:lineRule="auto"/>
        <w:jc w:val="center"/>
        <w:rPr>
          <w:rFonts w:ascii="Times New Roman" w:eastAsia="SimSun" w:hAnsi="Times New Roman"/>
          <w:sz w:val="28"/>
          <w:szCs w:val="28"/>
        </w:rPr>
      </w:pPr>
    </w:p>
    <w:p w14:paraId="6DB99ACF" w14:textId="77777777" w:rsidR="00CF5B9F" w:rsidRPr="00816EA0" w:rsidRDefault="00CF5B9F" w:rsidP="00816EA0">
      <w:pPr>
        <w:spacing w:after="0" w:line="240" w:lineRule="auto"/>
        <w:jc w:val="center"/>
        <w:rPr>
          <w:rFonts w:ascii="Times New Roman" w:eastAsia="SimSun" w:hAnsi="Times New Roman"/>
          <w:sz w:val="28"/>
          <w:szCs w:val="28"/>
        </w:rPr>
      </w:pPr>
    </w:p>
    <w:p w14:paraId="0474E041" w14:textId="77777777" w:rsidR="00CF5B9F" w:rsidRPr="00816EA0" w:rsidRDefault="00CF5B9F" w:rsidP="00816EA0">
      <w:pPr>
        <w:spacing w:after="0" w:line="240" w:lineRule="auto"/>
        <w:jc w:val="center"/>
        <w:rPr>
          <w:rFonts w:ascii="Times New Roman" w:eastAsia="SimSun" w:hAnsi="Times New Roman"/>
          <w:sz w:val="28"/>
          <w:szCs w:val="28"/>
        </w:rPr>
      </w:pPr>
    </w:p>
    <w:p w14:paraId="12CBC434" w14:textId="77777777" w:rsidR="00CF5B9F" w:rsidRPr="00816EA0" w:rsidRDefault="00CF5B9F" w:rsidP="00816EA0">
      <w:pPr>
        <w:spacing w:after="0" w:line="240" w:lineRule="auto"/>
        <w:jc w:val="center"/>
        <w:rPr>
          <w:rFonts w:ascii="Times New Roman" w:eastAsia="SimSun" w:hAnsi="Times New Roman"/>
          <w:sz w:val="28"/>
          <w:szCs w:val="28"/>
        </w:rPr>
      </w:pPr>
    </w:p>
    <w:p w14:paraId="2E32C746" w14:textId="77777777" w:rsidR="00CF5B9F" w:rsidRPr="00816EA0" w:rsidRDefault="00CF5B9F" w:rsidP="00816EA0">
      <w:pPr>
        <w:spacing w:after="0" w:line="240" w:lineRule="auto"/>
        <w:jc w:val="center"/>
        <w:rPr>
          <w:rFonts w:ascii="Times New Roman" w:eastAsia="SimSun" w:hAnsi="Times New Roman"/>
          <w:sz w:val="28"/>
          <w:szCs w:val="28"/>
        </w:rPr>
      </w:pPr>
    </w:p>
    <w:p w14:paraId="6D138DBC" w14:textId="77777777" w:rsidR="00CF5B9F" w:rsidRPr="00816EA0" w:rsidRDefault="00CF5B9F" w:rsidP="00816EA0">
      <w:pPr>
        <w:spacing w:after="0" w:line="240" w:lineRule="auto"/>
        <w:jc w:val="center"/>
        <w:rPr>
          <w:rFonts w:ascii="Times New Roman" w:eastAsia="SimSun" w:hAnsi="Times New Roman"/>
          <w:sz w:val="28"/>
          <w:szCs w:val="28"/>
        </w:rPr>
      </w:pPr>
    </w:p>
    <w:p w14:paraId="2231662D" w14:textId="77777777" w:rsidR="00CF5B9F" w:rsidRPr="00816EA0" w:rsidRDefault="00CF5B9F" w:rsidP="00816EA0">
      <w:pPr>
        <w:spacing w:after="0" w:line="240" w:lineRule="auto"/>
        <w:jc w:val="center"/>
        <w:rPr>
          <w:rFonts w:ascii="Times New Roman" w:eastAsia="SimSun" w:hAnsi="Times New Roman"/>
          <w:sz w:val="28"/>
          <w:szCs w:val="28"/>
        </w:rPr>
      </w:pPr>
    </w:p>
    <w:p w14:paraId="5C299002" w14:textId="77777777" w:rsidR="00CF5B9F" w:rsidRPr="00816EA0" w:rsidRDefault="00CF5B9F" w:rsidP="00816EA0">
      <w:pPr>
        <w:spacing w:after="0" w:line="240" w:lineRule="auto"/>
        <w:jc w:val="center"/>
        <w:rPr>
          <w:rFonts w:ascii="Times New Roman" w:eastAsia="SimSun" w:hAnsi="Times New Roman"/>
          <w:sz w:val="28"/>
          <w:szCs w:val="28"/>
        </w:rPr>
      </w:pPr>
    </w:p>
    <w:p w14:paraId="41867764" w14:textId="77777777" w:rsidR="00CF5B9F" w:rsidRPr="00816EA0" w:rsidRDefault="00CF5B9F" w:rsidP="00816EA0">
      <w:pPr>
        <w:spacing w:after="0" w:line="240" w:lineRule="auto"/>
        <w:jc w:val="center"/>
        <w:rPr>
          <w:rFonts w:ascii="Times New Roman" w:eastAsia="SimSun" w:hAnsi="Times New Roman"/>
          <w:sz w:val="28"/>
          <w:szCs w:val="28"/>
        </w:rPr>
      </w:pPr>
    </w:p>
    <w:p w14:paraId="5E9F08EC" w14:textId="77777777" w:rsidR="00CF5B9F" w:rsidRPr="00816EA0" w:rsidRDefault="00CF5B9F" w:rsidP="00816EA0">
      <w:pPr>
        <w:spacing w:after="0" w:line="240" w:lineRule="auto"/>
        <w:jc w:val="center"/>
        <w:rPr>
          <w:rFonts w:ascii="Times New Roman" w:eastAsia="SimSun" w:hAnsi="Times New Roman"/>
          <w:sz w:val="28"/>
          <w:szCs w:val="28"/>
        </w:rPr>
      </w:pPr>
    </w:p>
    <w:p w14:paraId="16263E86" w14:textId="77777777" w:rsidR="00CF5B9F" w:rsidRPr="00816EA0" w:rsidRDefault="00CF5B9F" w:rsidP="00816EA0">
      <w:pPr>
        <w:spacing w:after="0" w:line="240" w:lineRule="auto"/>
        <w:jc w:val="center"/>
        <w:rPr>
          <w:rFonts w:ascii="Times New Roman" w:eastAsia="SimSun" w:hAnsi="Times New Roman"/>
          <w:b/>
          <w:bCs/>
          <w:sz w:val="28"/>
          <w:szCs w:val="28"/>
        </w:rPr>
      </w:pPr>
      <w:r>
        <w:rPr>
          <w:rFonts w:ascii="Times New Roman" w:eastAsia="SimSun" w:hAnsi="Times New Roman"/>
          <w:b/>
          <w:bCs/>
          <w:sz w:val="28"/>
          <w:szCs w:val="28"/>
        </w:rPr>
        <w:t>ПРИЛОЖЕНИЯ А</w:t>
      </w:r>
    </w:p>
    <w:p w14:paraId="543946A9" w14:textId="77777777" w:rsidR="00CF5B9F" w:rsidRPr="00816EA0" w:rsidRDefault="00CF5B9F" w:rsidP="00816EA0">
      <w:pPr>
        <w:spacing w:after="0" w:line="240" w:lineRule="auto"/>
        <w:jc w:val="center"/>
        <w:rPr>
          <w:rFonts w:ascii="Times New Roman" w:eastAsia="SimSun" w:hAnsi="Times New Roman"/>
          <w:b/>
          <w:bCs/>
          <w:sz w:val="28"/>
          <w:szCs w:val="28"/>
        </w:rPr>
      </w:pPr>
    </w:p>
    <w:p w14:paraId="3458B323" w14:textId="77777777" w:rsidR="00CF5B9F" w:rsidRPr="00816EA0" w:rsidRDefault="00CF5B9F" w:rsidP="00816EA0">
      <w:pPr>
        <w:spacing w:after="0" w:line="240" w:lineRule="auto"/>
        <w:jc w:val="center"/>
        <w:rPr>
          <w:rFonts w:ascii="Times New Roman" w:hAnsi="Times New Roman"/>
          <w:sz w:val="28"/>
          <w:szCs w:val="28"/>
          <w:shd w:val="clear" w:color="auto" w:fill="FFFFFF"/>
        </w:rPr>
      </w:pPr>
      <w:r>
        <w:rPr>
          <w:rFonts w:ascii="Times New Roman" w:eastAsia="SimSun" w:hAnsi="Times New Roman"/>
          <w:bCs/>
          <w:sz w:val="28"/>
          <w:szCs w:val="28"/>
        </w:rPr>
        <w:t xml:space="preserve">Формы, предусмотренные в рамках показателей </w:t>
      </w:r>
      <w:r>
        <w:rPr>
          <w:rFonts w:ascii="Times New Roman" w:hAnsi="Times New Roman"/>
          <w:sz w:val="28"/>
          <w:szCs w:val="28"/>
          <w:shd w:val="clear" w:color="auto" w:fill="FFFFFF"/>
        </w:rPr>
        <w:t>эффективности научно-исследовательской работы педагогических работников</w:t>
      </w:r>
    </w:p>
    <w:p w14:paraId="49DD1537" w14:textId="77777777" w:rsidR="00CF5B9F" w:rsidRPr="00816EA0" w:rsidRDefault="00CF5B9F" w:rsidP="00816EA0">
      <w:pPr>
        <w:spacing w:after="0" w:line="240" w:lineRule="auto"/>
        <w:ind w:firstLine="4253"/>
        <w:rPr>
          <w:rFonts w:ascii="Times New Roman" w:hAnsi="Times New Roman"/>
          <w:sz w:val="28"/>
          <w:szCs w:val="28"/>
        </w:rPr>
      </w:pPr>
      <w:r>
        <w:rPr>
          <w:rFonts w:ascii="Times New Roman" w:hAnsi="Times New Roman"/>
          <w:sz w:val="28"/>
          <w:szCs w:val="28"/>
          <w:shd w:val="clear" w:color="auto" w:fill="FFFFFF"/>
        </w:rPr>
        <w:br w:type="page"/>
      </w:r>
      <w:r>
        <w:rPr>
          <w:rFonts w:ascii="Times New Roman" w:hAnsi="Times New Roman"/>
          <w:sz w:val="28"/>
          <w:szCs w:val="28"/>
        </w:rPr>
        <w:lastRenderedPageBreak/>
        <w:t xml:space="preserve">Приложение А1 </w:t>
      </w:r>
    </w:p>
    <w:p w14:paraId="4183AE1B" w14:textId="77777777" w:rsidR="00CF5B9F" w:rsidRPr="00816EA0" w:rsidRDefault="00CF5B9F" w:rsidP="00816EA0">
      <w:pPr>
        <w:spacing w:after="0" w:line="240" w:lineRule="auto"/>
        <w:ind w:left="4536"/>
        <w:rPr>
          <w:rFonts w:ascii="Times New Roman" w:hAnsi="Times New Roman"/>
          <w:szCs w:val="28"/>
          <w:shd w:val="clear" w:color="auto" w:fill="FFFFFF"/>
        </w:rPr>
      </w:pPr>
    </w:p>
    <w:p w14:paraId="73BB1474" w14:textId="77777777" w:rsidR="00CF5B9F" w:rsidRPr="00816EA0" w:rsidRDefault="00CF5B9F" w:rsidP="00816EA0">
      <w:pPr>
        <w:pStyle w:val="a5"/>
        <w:spacing w:after="0" w:line="240" w:lineRule="auto"/>
        <w:ind w:left="0"/>
        <w:jc w:val="center"/>
        <w:rPr>
          <w:rFonts w:ascii="Times New Roman" w:hAnsi="Times New Roman"/>
          <w:b/>
          <w:sz w:val="28"/>
          <w:szCs w:val="28"/>
        </w:rPr>
      </w:pPr>
      <w:r>
        <w:rPr>
          <w:rFonts w:ascii="Times New Roman" w:hAnsi="Times New Roman"/>
          <w:b/>
          <w:sz w:val="28"/>
          <w:szCs w:val="28"/>
        </w:rPr>
        <w:t>ФОРМА</w:t>
      </w:r>
    </w:p>
    <w:p w14:paraId="6B0C8D64" w14:textId="77777777" w:rsidR="00CF5B9F" w:rsidRPr="00816EA0" w:rsidRDefault="00CF5B9F" w:rsidP="00816EA0">
      <w:pPr>
        <w:pStyle w:val="a5"/>
        <w:spacing w:after="0" w:line="240" w:lineRule="auto"/>
        <w:ind w:left="0"/>
        <w:jc w:val="center"/>
      </w:pPr>
    </w:p>
    <w:p w14:paraId="5B991ADB" w14:textId="77777777" w:rsidR="00CF5B9F" w:rsidRPr="00816EA0" w:rsidRDefault="00CF5B9F" w:rsidP="00816EA0">
      <w:pPr>
        <w:pStyle w:val="a5"/>
        <w:suppressAutoHyphens/>
        <w:spacing w:after="0" w:line="240" w:lineRule="auto"/>
        <w:ind w:left="4592"/>
        <w:rPr>
          <w:rFonts w:ascii="Times New Roman" w:hAnsi="Times New Roman"/>
          <w:sz w:val="28"/>
          <w:szCs w:val="28"/>
        </w:rPr>
      </w:pPr>
    </w:p>
    <w:p w14:paraId="1BA82232"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Председателю подкомиссии по верификации данных показателей эффективности научно-исследовательской работы,</w:t>
      </w:r>
    </w:p>
    <w:p w14:paraId="1C349B74"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проректору по научной деятельности</w:t>
      </w:r>
    </w:p>
    <w:p w14:paraId="293C68F7" w14:textId="77777777" w:rsidR="00CF5B9F" w:rsidRPr="00816EA0" w:rsidRDefault="00CF5B9F" w:rsidP="00816EA0">
      <w:pPr>
        <w:pStyle w:val="a5"/>
        <w:suppressAutoHyphens/>
        <w:spacing w:after="0" w:line="240" w:lineRule="auto"/>
        <w:ind w:left="4592"/>
      </w:pPr>
      <w:r>
        <w:rPr>
          <w:rFonts w:ascii="Times New Roman" w:hAnsi="Times New Roman"/>
          <w:sz w:val="28"/>
          <w:szCs w:val="28"/>
        </w:rPr>
        <w:t>Любомирскому Н.В.</w:t>
      </w:r>
    </w:p>
    <w:p w14:paraId="0D938B93" w14:textId="77777777" w:rsidR="00CF5B9F" w:rsidRPr="00816EA0" w:rsidRDefault="00CF5B9F" w:rsidP="00816EA0">
      <w:pPr>
        <w:pStyle w:val="a5"/>
        <w:suppressAutoHyphens/>
        <w:spacing w:after="0" w:line="240" w:lineRule="auto"/>
        <w:ind w:left="0" w:firstLine="510"/>
        <w:jc w:val="both"/>
        <w:rPr>
          <w:rFonts w:ascii="Times New Roman" w:hAnsi="Times New Roman"/>
          <w:i/>
          <w:iCs/>
          <w:sz w:val="28"/>
          <w:szCs w:val="28"/>
        </w:rPr>
      </w:pPr>
    </w:p>
    <w:p w14:paraId="705E3096" w14:textId="77777777" w:rsidR="00CF5B9F" w:rsidRPr="00816EA0" w:rsidRDefault="00CF5B9F" w:rsidP="00816EA0">
      <w:pPr>
        <w:pStyle w:val="a5"/>
        <w:suppressAutoHyphens/>
        <w:spacing w:after="0" w:line="240" w:lineRule="auto"/>
        <w:ind w:left="0" w:firstLine="510"/>
        <w:jc w:val="center"/>
      </w:pPr>
      <w:r>
        <w:rPr>
          <w:rFonts w:ascii="Times New Roman" w:hAnsi="Times New Roman"/>
          <w:sz w:val="28"/>
          <w:szCs w:val="28"/>
        </w:rPr>
        <w:t xml:space="preserve">СЛУЖЕБНАЯ ЗАПИСКА </w:t>
      </w:r>
    </w:p>
    <w:p w14:paraId="687ACE72" w14:textId="77777777" w:rsidR="00CF5B9F" w:rsidRPr="00816EA0" w:rsidRDefault="00CF5B9F" w:rsidP="00816EA0">
      <w:pPr>
        <w:pStyle w:val="a5"/>
        <w:suppressAutoHyphens/>
        <w:spacing w:after="0" w:line="240" w:lineRule="auto"/>
        <w:ind w:left="0"/>
        <w:jc w:val="both"/>
        <w:rPr>
          <w:rFonts w:ascii="Times New Roman" w:hAnsi="Times New Roman"/>
          <w:sz w:val="28"/>
          <w:szCs w:val="28"/>
        </w:rPr>
      </w:pPr>
    </w:p>
    <w:p w14:paraId="4A4ED13E" w14:textId="77777777" w:rsidR="00CF5B9F" w:rsidRPr="00816EA0" w:rsidRDefault="00CF5B9F" w:rsidP="00816EA0">
      <w:pPr>
        <w:pStyle w:val="a5"/>
        <w:suppressAutoHyphens/>
        <w:spacing w:after="120" w:line="240" w:lineRule="auto"/>
        <w:ind w:left="0" w:firstLine="709"/>
        <w:contextualSpacing w:val="0"/>
        <w:jc w:val="both"/>
      </w:pPr>
      <w:r>
        <w:rPr>
          <w:rFonts w:ascii="Times New Roman" w:hAnsi="Times New Roman"/>
          <w:sz w:val="28"/>
          <w:szCs w:val="28"/>
        </w:rPr>
        <w:t>Прошу распределить процент вклада в работу коллектива авторов, работников ФГАОУ ВО «КФУ им. В.И. Вернадского», заключивших эффективный контракт, за следующий результат</w:t>
      </w:r>
    </w:p>
    <w:p w14:paraId="4CBE0B98" w14:textId="77777777" w:rsidR="00CF5B9F" w:rsidRPr="00816EA0" w:rsidRDefault="00CF5B9F" w:rsidP="00816EA0">
      <w:pPr>
        <w:pStyle w:val="a5"/>
        <w:spacing w:after="0" w:line="240" w:lineRule="auto"/>
        <w:ind w:left="0"/>
        <w:rPr>
          <w:rFonts w:ascii="Times New Roman" w:hAnsi="Times New Roman"/>
          <w:sz w:val="28"/>
          <w:szCs w:val="28"/>
        </w:rPr>
      </w:pPr>
      <w:r>
        <w:rPr>
          <w:rFonts w:ascii="Times New Roman" w:hAnsi="Times New Roman"/>
          <w:sz w:val="28"/>
          <w:szCs w:val="28"/>
        </w:rPr>
        <w:t xml:space="preserve">Название результата </w:t>
      </w:r>
      <w:r>
        <w:rPr>
          <w:rFonts w:ascii="Times New Roman" w:hAnsi="Times New Roman"/>
          <w:i/>
          <w:iCs/>
          <w:sz w:val="28"/>
          <w:szCs w:val="28"/>
        </w:rPr>
        <w:t>(монографии, публикации, РИД)</w:t>
      </w:r>
      <w:r>
        <w:rPr>
          <w:rFonts w:ascii="Times New Roman" w:hAnsi="Times New Roman"/>
          <w:sz w:val="28"/>
          <w:szCs w:val="28"/>
        </w:rPr>
        <w:t>: «_______________________________________________________________»</w:t>
      </w:r>
    </w:p>
    <w:p w14:paraId="31CF986B" w14:textId="77777777" w:rsidR="00CF5B9F" w:rsidRPr="00816EA0" w:rsidRDefault="00CF5B9F" w:rsidP="00816EA0">
      <w:pPr>
        <w:pStyle w:val="a5"/>
        <w:spacing w:after="0" w:line="240" w:lineRule="auto"/>
        <w:ind w:left="0"/>
      </w:pPr>
    </w:p>
    <w:p w14:paraId="0416FE51"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Выходные данные публикации / монографии / № охранного документа: __________________________________________________________________</w:t>
      </w:r>
    </w:p>
    <w:p w14:paraId="01271ACF" w14:textId="77777777" w:rsidR="00CF5B9F" w:rsidRPr="00816EA0" w:rsidRDefault="00CF5B9F" w:rsidP="00816EA0">
      <w:pPr>
        <w:pStyle w:val="a5"/>
        <w:spacing w:after="0" w:line="240" w:lineRule="auto"/>
        <w:ind w:left="0"/>
        <w:jc w:val="both"/>
      </w:pPr>
    </w:p>
    <w:tbl>
      <w:tblPr>
        <w:tblW w:w="9773" w:type="dxa"/>
        <w:tblInd w:w="-10" w:type="dxa"/>
        <w:tblLayout w:type="fixed"/>
        <w:tblCellMar>
          <w:left w:w="113" w:type="dxa"/>
        </w:tblCellMar>
        <w:tblLook w:val="0000" w:firstRow="0" w:lastRow="0" w:firstColumn="0" w:lastColumn="0" w:noHBand="0" w:noVBand="0"/>
      </w:tblPr>
      <w:tblGrid>
        <w:gridCol w:w="2817"/>
        <w:gridCol w:w="3402"/>
        <w:gridCol w:w="1691"/>
        <w:gridCol w:w="1863"/>
      </w:tblGrid>
      <w:tr w:rsidR="00CF5B9F" w:rsidRPr="00816EA0" w14:paraId="2A7A7581" w14:textId="77777777" w:rsidTr="00F55D6C">
        <w:tc>
          <w:tcPr>
            <w:tcW w:w="2817" w:type="dxa"/>
            <w:tcBorders>
              <w:top w:val="single" w:sz="4" w:space="0" w:color="000001"/>
              <w:left w:val="single" w:sz="4" w:space="0" w:color="000001"/>
              <w:bottom w:val="single" w:sz="4" w:space="0" w:color="000001"/>
            </w:tcBorders>
          </w:tcPr>
          <w:p w14:paraId="543C1F36" w14:textId="77777777" w:rsidR="00CF5B9F" w:rsidRPr="00816EA0" w:rsidRDefault="00CF5B9F" w:rsidP="00816EA0">
            <w:pPr>
              <w:pStyle w:val="a5"/>
              <w:suppressAutoHyphens/>
              <w:spacing w:after="0" w:line="240" w:lineRule="auto"/>
              <w:ind w:left="-57" w:right="-57"/>
              <w:jc w:val="center"/>
              <w:rPr>
                <w:rFonts w:ascii="Times New Roman" w:hAnsi="Times New Roman"/>
                <w:sz w:val="26"/>
                <w:szCs w:val="26"/>
              </w:rPr>
            </w:pPr>
            <w:r>
              <w:rPr>
                <w:rFonts w:ascii="Times New Roman" w:hAnsi="Times New Roman"/>
                <w:sz w:val="26"/>
                <w:szCs w:val="26"/>
              </w:rPr>
              <w:t>ФИО (полностью) работников</w:t>
            </w:r>
          </w:p>
          <w:p w14:paraId="2186344F" w14:textId="77777777" w:rsidR="00CF5B9F" w:rsidRPr="00816EA0" w:rsidRDefault="00CF5B9F" w:rsidP="00816EA0">
            <w:pPr>
              <w:pStyle w:val="a5"/>
              <w:suppressAutoHyphens/>
              <w:spacing w:after="0" w:line="240" w:lineRule="auto"/>
              <w:ind w:left="-57" w:right="-57"/>
              <w:jc w:val="center"/>
            </w:pPr>
            <w:r>
              <w:rPr>
                <w:rFonts w:ascii="Times New Roman" w:hAnsi="Times New Roman"/>
                <w:sz w:val="26"/>
                <w:szCs w:val="26"/>
              </w:rPr>
              <w:t>ФГАОУ ВО «КФУ им. В.И. Вернадского», заключивших эффективный контракт</w:t>
            </w:r>
          </w:p>
        </w:tc>
        <w:tc>
          <w:tcPr>
            <w:tcW w:w="3402" w:type="dxa"/>
            <w:tcBorders>
              <w:top w:val="single" w:sz="4" w:space="0" w:color="000001"/>
              <w:left w:val="single" w:sz="4" w:space="0" w:color="000001"/>
              <w:bottom w:val="single" w:sz="4" w:space="0" w:color="000001"/>
            </w:tcBorders>
          </w:tcPr>
          <w:p w14:paraId="349189E6" w14:textId="77777777" w:rsidR="00CF5B9F" w:rsidRPr="00816EA0" w:rsidRDefault="00CF5B9F" w:rsidP="00816EA0">
            <w:pPr>
              <w:pStyle w:val="a5"/>
              <w:suppressAutoHyphens/>
              <w:spacing w:after="0" w:line="240" w:lineRule="auto"/>
              <w:ind w:left="-57" w:right="-57"/>
              <w:jc w:val="center"/>
            </w:pPr>
            <w:r>
              <w:rPr>
                <w:rFonts w:ascii="Times New Roman" w:hAnsi="Times New Roman"/>
                <w:sz w:val="26"/>
                <w:szCs w:val="26"/>
              </w:rPr>
              <w:t>Должность работника (указать полностью, с указанием института (филиала))</w:t>
            </w:r>
          </w:p>
        </w:tc>
        <w:tc>
          <w:tcPr>
            <w:tcW w:w="1691" w:type="dxa"/>
            <w:tcBorders>
              <w:top w:val="single" w:sz="4" w:space="0" w:color="000001"/>
              <w:left w:val="single" w:sz="4" w:space="0" w:color="000001"/>
              <w:bottom w:val="single" w:sz="4" w:space="0" w:color="000001"/>
            </w:tcBorders>
          </w:tcPr>
          <w:p w14:paraId="4E64162B" w14:textId="77777777" w:rsidR="00CF5B9F" w:rsidRPr="00816EA0" w:rsidRDefault="00CF5B9F" w:rsidP="00816EA0">
            <w:pPr>
              <w:pStyle w:val="a5"/>
              <w:suppressAutoHyphens/>
              <w:spacing w:after="0" w:line="240" w:lineRule="auto"/>
              <w:ind w:left="-57" w:right="-57"/>
              <w:jc w:val="center"/>
            </w:pPr>
            <w:r>
              <w:rPr>
                <w:rFonts w:ascii="Times New Roman" w:hAnsi="Times New Roman"/>
                <w:sz w:val="26"/>
                <w:szCs w:val="26"/>
              </w:rPr>
              <w:t>Вклад работника в %*</w:t>
            </w:r>
          </w:p>
        </w:tc>
        <w:tc>
          <w:tcPr>
            <w:tcW w:w="1863" w:type="dxa"/>
            <w:tcBorders>
              <w:top w:val="single" w:sz="4" w:space="0" w:color="000001"/>
              <w:left w:val="single" w:sz="4" w:space="0" w:color="000001"/>
              <w:bottom w:val="single" w:sz="4" w:space="0" w:color="000001"/>
              <w:right w:val="single" w:sz="4" w:space="0" w:color="000001"/>
            </w:tcBorders>
          </w:tcPr>
          <w:p w14:paraId="70B352C0" w14:textId="77777777" w:rsidR="00CF5B9F" w:rsidRPr="00816EA0" w:rsidRDefault="00CF5B9F" w:rsidP="00816EA0">
            <w:pPr>
              <w:pStyle w:val="a5"/>
              <w:suppressAutoHyphens/>
              <w:spacing w:after="0" w:line="240" w:lineRule="auto"/>
              <w:ind w:left="-57" w:right="-57"/>
              <w:jc w:val="center"/>
            </w:pPr>
            <w:r>
              <w:rPr>
                <w:rFonts w:ascii="Times New Roman" w:hAnsi="Times New Roman"/>
                <w:sz w:val="26"/>
                <w:szCs w:val="26"/>
              </w:rPr>
              <w:t>Подписи работников</w:t>
            </w:r>
          </w:p>
        </w:tc>
      </w:tr>
      <w:tr w:rsidR="00CF5B9F" w:rsidRPr="00816EA0" w14:paraId="36A1D6A9" w14:textId="77777777" w:rsidTr="00F55D6C">
        <w:trPr>
          <w:trHeight w:val="253"/>
        </w:trPr>
        <w:tc>
          <w:tcPr>
            <w:tcW w:w="2817" w:type="dxa"/>
            <w:tcBorders>
              <w:top w:val="single" w:sz="4" w:space="0" w:color="000001"/>
              <w:left w:val="single" w:sz="4" w:space="0" w:color="000001"/>
              <w:bottom w:val="single" w:sz="4" w:space="0" w:color="000001"/>
            </w:tcBorders>
          </w:tcPr>
          <w:p w14:paraId="36FAA31D"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3402" w:type="dxa"/>
            <w:tcBorders>
              <w:top w:val="single" w:sz="4" w:space="0" w:color="000001"/>
              <w:left w:val="single" w:sz="4" w:space="0" w:color="000001"/>
              <w:bottom w:val="single" w:sz="4" w:space="0" w:color="000001"/>
            </w:tcBorders>
          </w:tcPr>
          <w:p w14:paraId="485073CA"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691" w:type="dxa"/>
            <w:tcBorders>
              <w:top w:val="single" w:sz="4" w:space="0" w:color="000001"/>
              <w:left w:val="single" w:sz="4" w:space="0" w:color="000001"/>
              <w:bottom w:val="single" w:sz="4" w:space="0" w:color="000001"/>
            </w:tcBorders>
          </w:tcPr>
          <w:p w14:paraId="5176E792"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599EA80D"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r>
      <w:tr w:rsidR="00CF5B9F" w:rsidRPr="00816EA0" w14:paraId="2C9D3997" w14:textId="77777777" w:rsidTr="00F55D6C">
        <w:trPr>
          <w:trHeight w:val="305"/>
        </w:trPr>
        <w:tc>
          <w:tcPr>
            <w:tcW w:w="2817" w:type="dxa"/>
            <w:tcBorders>
              <w:top w:val="single" w:sz="4" w:space="0" w:color="000001"/>
              <w:left w:val="single" w:sz="4" w:space="0" w:color="000001"/>
              <w:bottom w:val="single" w:sz="4" w:space="0" w:color="000001"/>
            </w:tcBorders>
          </w:tcPr>
          <w:p w14:paraId="79B4E65C"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3402" w:type="dxa"/>
            <w:tcBorders>
              <w:top w:val="single" w:sz="4" w:space="0" w:color="000001"/>
              <w:left w:val="single" w:sz="4" w:space="0" w:color="000001"/>
              <w:bottom w:val="single" w:sz="4" w:space="0" w:color="000001"/>
            </w:tcBorders>
          </w:tcPr>
          <w:p w14:paraId="2BF656E0"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691" w:type="dxa"/>
            <w:tcBorders>
              <w:top w:val="single" w:sz="4" w:space="0" w:color="000001"/>
              <w:left w:val="single" w:sz="4" w:space="0" w:color="000001"/>
              <w:bottom w:val="single" w:sz="4" w:space="0" w:color="000001"/>
            </w:tcBorders>
          </w:tcPr>
          <w:p w14:paraId="246FA82B"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6A933676"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r>
      <w:tr w:rsidR="00CF5B9F" w:rsidRPr="00816EA0" w14:paraId="1BF592FF" w14:textId="77777777" w:rsidTr="00F55D6C">
        <w:tc>
          <w:tcPr>
            <w:tcW w:w="2817" w:type="dxa"/>
            <w:tcBorders>
              <w:top w:val="single" w:sz="4" w:space="0" w:color="000001"/>
              <w:left w:val="single" w:sz="4" w:space="0" w:color="000001"/>
              <w:bottom w:val="single" w:sz="4" w:space="0" w:color="000001"/>
            </w:tcBorders>
          </w:tcPr>
          <w:p w14:paraId="26B71ED6"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3402" w:type="dxa"/>
            <w:tcBorders>
              <w:top w:val="single" w:sz="4" w:space="0" w:color="000001"/>
              <w:left w:val="single" w:sz="4" w:space="0" w:color="000001"/>
              <w:bottom w:val="single" w:sz="4" w:space="0" w:color="000001"/>
            </w:tcBorders>
          </w:tcPr>
          <w:p w14:paraId="5A26CE6F"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691" w:type="dxa"/>
            <w:tcBorders>
              <w:top w:val="single" w:sz="4" w:space="0" w:color="000001"/>
              <w:left w:val="single" w:sz="4" w:space="0" w:color="000001"/>
              <w:bottom w:val="single" w:sz="4" w:space="0" w:color="000001"/>
            </w:tcBorders>
          </w:tcPr>
          <w:p w14:paraId="1DCA583C"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76A7BC74" w14:textId="77777777" w:rsidR="00CF5B9F" w:rsidRPr="00816EA0" w:rsidRDefault="00CF5B9F" w:rsidP="00816EA0">
            <w:pPr>
              <w:pStyle w:val="a5"/>
              <w:snapToGrid w:val="0"/>
              <w:spacing w:after="0" w:line="240" w:lineRule="auto"/>
              <w:ind w:left="-57" w:right="-57"/>
              <w:jc w:val="both"/>
              <w:rPr>
                <w:rFonts w:ascii="Times New Roman" w:hAnsi="Times New Roman"/>
                <w:sz w:val="28"/>
                <w:szCs w:val="28"/>
              </w:rPr>
            </w:pPr>
          </w:p>
        </w:tc>
      </w:tr>
    </w:tbl>
    <w:p w14:paraId="371506FF" w14:textId="77777777" w:rsidR="00CF5B9F" w:rsidRPr="00816EA0" w:rsidRDefault="00CF5B9F" w:rsidP="00816EA0">
      <w:pPr>
        <w:pStyle w:val="a5"/>
        <w:spacing w:after="0" w:line="240" w:lineRule="auto"/>
        <w:ind w:left="0"/>
        <w:jc w:val="both"/>
      </w:pPr>
      <w:r>
        <w:rPr>
          <w:rFonts w:ascii="Times New Roman" w:hAnsi="Times New Roman"/>
          <w:sz w:val="20"/>
          <w:szCs w:val="20"/>
        </w:rPr>
        <w:t>* должна суммарно равняться 100%</w:t>
      </w:r>
    </w:p>
    <w:p w14:paraId="3CBA2D9E" w14:textId="77777777" w:rsidR="00CF5B9F" w:rsidRPr="00816EA0" w:rsidRDefault="00CF5B9F" w:rsidP="00816EA0">
      <w:pPr>
        <w:pStyle w:val="a5"/>
        <w:spacing w:after="0" w:line="240" w:lineRule="auto"/>
        <w:ind w:left="0"/>
        <w:jc w:val="both"/>
        <w:rPr>
          <w:rFonts w:ascii="Times New Roman" w:hAnsi="Times New Roman"/>
          <w:sz w:val="28"/>
          <w:szCs w:val="28"/>
        </w:rPr>
      </w:pPr>
    </w:p>
    <w:p w14:paraId="4D74DD17"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Авторы, являющиеся работниками КФУ, не заключившие эффективный контракт:</w:t>
      </w:r>
    </w:p>
    <w:p w14:paraId="17529B44" w14:textId="77777777" w:rsidR="00CF5B9F" w:rsidRPr="00816EA0" w:rsidRDefault="00CF5B9F" w:rsidP="00816EA0">
      <w:pPr>
        <w:pStyle w:val="a5"/>
        <w:spacing w:after="0" w:line="240" w:lineRule="auto"/>
        <w:ind w:left="0"/>
        <w:jc w:val="both"/>
      </w:pPr>
      <w:r>
        <w:rPr>
          <w:rFonts w:ascii="Times New Roman" w:hAnsi="Times New Roman"/>
          <w:sz w:val="28"/>
          <w:szCs w:val="28"/>
        </w:rPr>
        <w:t xml:space="preserve"> ____________________________________________________________</w:t>
      </w:r>
    </w:p>
    <w:p w14:paraId="571B465C" w14:textId="77777777" w:rsidR="00CF5B9F" w:rsidRPr="00816EA0" w:rsidRDefault="00CF5B9F" w:rsidP="00816EA0">
      <w:pPr>
        <w:pStyle w:val="a5"/>
        <w:spacing w:after="0" w:line="240" w:lineRule="auto"/>
        <w:ind w:left="0" w:right="315"/>
        <w:jc w:val="right"/>
      </w:pPr>
      <w:r>
        <w:rPr>
          <w:rFonts w:ascii="Times New Roman" w:hAnsi="Times New Roman"/>
          <w:sz w:val="20"/>
          <w:szCs w:val="20"/>
        </w:rPr>
        <w:t>(указать ФИО, должность каждого автора полностью с указанием института (филиала))</w:t>
      </w:r>
    </w:p>
    <w:p w14:paraId="4C671C46" w14:textId="77777777" w:rsidR="00CF5B9F" w:rsidRPr="00816EA0" w:rsidRDefault="00CF5B9F" w:rsidP="00816EA0">
      <w:pPr>
        <w:pStyle w:val="a5"/>
        <w:spacing w:after="0" w:line="240" w:lineRule="auto"/>
        <w:ind w:left="0"/>
        <w:rPr>
          <w:rFonts w:ascii="Times New Roman" w:hAnsi="Times New Roman"/>
          <w:sz w:val="20"/>
          <w:szCs w:val="20"/>
        </w:rPr>
      </w:pPr>
    </w:p>
    <w:p w14:paraId="2AB49601"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Авторы из числа обучающихся: _____________________________________</w:t>
      </w:r>
    </w:p>
    <w:p w14:paraId="6CEB5F68" w14:textId="77777777" w:rsidR="00CF5B9F" w:rsidRPr="00816EA0" w:rsidRDefault="00CF5B9F" w:rsidP="00816EA0">
      <w:pPr>
        <w:pStyle w:val="a5"/>
        <w:spacing w:after="0" w:line="240" w:lineRule="auto"/>
        <w:ind w:left="0" w:firstLine="5103"/>
        <w:jc w:val="both"/>
      </w:pPr>
      <w:r>
        <w:rPr>
          <w:rFonts w:ascii="Times New Roman" w:hAnsi="Times New Roman"/>
          <w:sz w:val="28"/>
          <w:szCs w:val="28"/>
        </w:rPr>
        <w:t xml:space="preserve"> </w:t>
      </w:r>
      <w:r>
        <w:rPr>
          <w:rFonts w:ascii="Times New Roman" w:hAnsi="Times New Roman"/>
          <w:sz w:val="20"/>
          <w:szCs w:val="20"/>
        </w:rPr>
        <w:t>(указать ФИО, место обучения)</w:t>
      </w:r>
    </w:p>
    <w:p w14:paraId="1CB7F7B8" w14:textId="77777777" w:rsidR="00CF5B9F" w:rsidRPr="00816EA0" w:rsidRDefault="00CF5B9F" w:rsidP="00816EA0">
      <w:pPr>
        <w:pStyle w:val="a5"/>
        <w:spacing w:after="0" w:line="240" w:lineRule="auto"/>
        <w:ind w:left="0"/>
        <w:jc w:val="both"/>
        <w:rPr>
          <w:rFonts w:ascii="Times New Roman" w:hAnsi="Times New Roman"/>
          <w:sz w:val="28"/>
          <w:szCs w:val="28"/>
        </w:rPr>
      </w:pPr>
    </w:p>
    <w:p w14:paraId="58A706B7"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Авторы/исполнители, не являющиеся работниками КФУ: _______________</w:t>
      </w:r>
    </w:p>
    <w:p w14:paraId="1AB96F27" w14:textId="77777777" w:rsidR="00CF5B9F" w:rsidRPr="00816EA0" w:rsidRDefault="00CF5B9F" w:rsidP="00816EA0">
      <w:pPr>
        <w:pStyle w:val="a5"/>
        <w:spacing w:after="0" w:line="240" w:lineRule="auto"/>
        <w:ind w:left="0" w:firstLine="7371"/>
        <w:jc w:val="both"/>
      </w:pPr>
      <w:r>
        <w:rPr>
          <w:rFonts w:ascii="Times New Roman" w:hAnsi="Times New Roman"/>
          <w:sz w:val="28"/>
          <w:szCs w:val="28"/>
        </w:rPr>
        <w:t xml:space="preserve"> </w:t>
      </w:r>
      <w:r>
        <w:rPr>
          <w:rFonts w:ascii="Times New Roman" w:hAnsi="Times New Roman"/>
          <w:sz w:val="20"/>
          <w:szCs w:val="20"/>
        </w:rPr>
        <w:t>(указать ФИО)</w:t>
      </w:r>
    </w:p>
    <w:p w14:paraId="56E9E862" w14:textId="77777777" w:rsidR="00CF5B9F" w:rsidRPr="00816EA0" w:rsidRDefault="00CF5B9F" w:rsidP="00816EA0">
      <w:pPr>
        <w:pStyle w:val="a5"/>
        <w:spacing w:after="0" w:line="240" w:lineRule="auto"/>
        <w:ind w:left="0"/>
        <w:jc w:val="both"/>
        <w:rPr>
          <w:rFonts w:ascii="Times New Roman" w:hAnsi="Times New Roman"/>
          <w:sz w:val="28"/>
          <w:szCs w:val="28"/>
        </w:rPr>
      </w:pPr>
    </w:p>
    <w:p w14:paraId="6684E0CD" w14:textId="77777777" w:rsidR="00CF5B9F" w:rsidRPr="00816EA0" w:rsidRDefault="00CF5B9F" w:rsidP="00816EA0">
      <w:pPr>
        <w:pStyle w:val="a5"/>
        <w:spacing w:after="0" w:line="240" w:lineRule="auto"/>
        <w:ind w:left="0"/>
        <w:jc w:val="both"/>
        <w:rPr>
          <w:rFonts w:ascii="Times New Roman" w:hAnsi="Times New Roman"/>
          <w:i/>
          <w:iCs/>
          <w:sz w:val="28"/>
          <w:szCs w:val="28"/>
        </w:rPr>
      </w:pPr>
      <w:r>
        <w:rPr>
          <w:rFonts w:ascii="Times New Roman" w:hAnsi="Times New Roman"/>
          <w:i/>
          <w:iCs/>
          <w:sz w:val="28"/>
          <w:szCs w:val="28"/>
        </w:rPr>
        <w:t>Должность</w:t>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t>Фамилия И.О.</w:t>
      </w:r>
    </w:p>
    <w:p w14:paraId="12B0F337" w14:textId="77777777" w:rsidR="00CF5B9F" w:rsidRPr="00816EA0" w:rsidRDefault="00CF5B9F" w:rsidP="00816EA0">
      <w:pPr>
        <w:pStyle w:val="a5"/>
        <w:spacing w:after="0" w:line="240" w:lineRule="auto"/>
        <w:ind w:left="284"/>
        <w:jc w:val="both"/>
        <w:rPr>
          <w:iCs/>
          <w:sz w:val="20"/>
          <w:szCs w:val="20"/>
        </w:rPr>
      </w:pPr>
      <w:r>
        <w:rPr>
          <w:rFonts w:ascii="Times New Roman" w:hAnsi="Times New Roman"/>
          <w:iCs/>
          <w:sz w:val="24"/>
          <w:szCs w:val="24"/>
        </w:rPr>
        <w:t>дата</w:t>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t>подпись</w:t>
      </w:r>
    </w:p>
    <w:p w14:paraId="296F372F" w14:textId="77777777" w:rsidR="00CF5B9F" w:rsidRPr="00816EA0" w:rsidRDefault="00CF5B9F" w:rsidP="00816EA0">
      <w:pPr>
        <w:pageBreakBefore/>
        <w:spacing w:after="0" w:line="240" w:lineRule="auto"/>
        <w:ind w:left="4536"/>
        <w:rPr>
          <w:szCs w:val="28"/>
        </w:rPr>
      </w:pPr>
      <w:r>
        <w:rPr>
          <w:rFonts w:ascii="Times New Roman" w:hAnsi="Times New Roman"/>
          <w:sz w:val="28"/>
          <w:szCs w:val="32"/>
        </w:rPr>
        <w:lastRenderedPageBreak/>
        <w:t>Приложение А2</w:t>
      </w:r>
    </w:p>
    <w:p w14:paraId="2AA4D460" w14:textId="77777777" w:rsidR="00CF5B9F" w:rsidRPr="00816EA0" w:rsidRDefault="00CF5B9F" w:rsidP="00816EA0">
      <w:pPr>
        <w:pStyle w:val="a5"/>
        <w:spacing w:after="0" w:line="240" w:lineRule="auto"/>
        <w:ind w:left="0"/>
        <w:jc w:val="both"/>
        <w:rPr>
          <w:rFonts w:ascii="Times New Roman" w:hAnsi="Times New Roman"/>
          <w:sz w:val="28"/>
          <w:szCs w:val="28"/>
          <w:shd w:val="clear" w:color="auto" w:fill="FFFFFF"/>
        </w:rPr>
      </w:pPr>
    </w:p>
    <w:p w14:paraId="10743999" w14:textId="77777777" w:rsidR="00CF5B9F" w:rsidRPr="00816EA0" w:rsidRDefault="00CF5B9F" w:rsidP="00816EA0">
      <w:pPr>
        <w:pStyle w:val="a5"/>
        <w:spacing w:after="0" w:line="240" w:lineRule="auto"/>
        <w:ind w:left="0"/>
        <w:jc w:val="center"/>
        <w:rPr>
          <w:rFonts w:ascii="Times New Roman" w:hAnsi="Times New Roman"/>
          <w:b/>
          <w:sz w:val="28"/>
          <w:szCs w:val="28"/>
        </w:rPr>
      </w:pPr>
      <w:r>
        <w:rPr>
          <w:rFonts w:ascii="Times New Roman" w:hAnsi="Times New Roman"/>
          <w:b/>
          <w:sz w:val="28"/>
          <w:szCs w:val="28"/>
        </w:rPr>
        <w:t xml:space="preserve">        ФОРМА</w:t>
      </w:r>
    </w:p>
    <w:p w14:paraId="55D26A70" w14:textId="77777777" w:rsidR="00CF5B9F" w:rsidRPr="00816EA0" w:rsidRDefault="00CF5B9F" w:rsidP="00816EA0">
      <w:pPr>
        <w:pStyle w:val="a5"/>
        <w:spacing w:after="0" w:line="240" w:lineRule="auto"/>
        <w:ind w:left="0"/>
        <w:jc w:val="center"/>
        <w:rPr>
          <w:rFonts w:ascii="Times New Roman" w:hAnsi="Times New Roman"/>
          <w:b/>
          <w:sz w:val="28"/>
          <w:szCs w:val="28"/>
        </w:rPr>
      </w:pPr>
    </w:p>
    <w:p w14:paraId="044A2BF3"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Председателю подкомиссии по верификации данных показателей эффективности научно-исследовательской работы,</w:t>
      </w:r>
    </w:p>
    <w:p w14:paraId="2C84B3EA"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проректору по научной деятельности</w:t>
      </w:r>
    </w:p>
    <w:p w14:paraId="79F6D90B" w14:textId="77777777" w:rsidR="00CF5B9F" w:rsidRPr="00816EA0" w:rsidRDefault="00CF5B9F" w:rsidP="00816EA0">
      <w:pPr>
        <w:pStyle w:val="a5"/>
        <w:suppressAutoHyphens/>
        <w:spacing w:after="0" w:line="240" w:lineRule="auto"/>
        <w:ind w:left="4592"/>
      </w:pPr>
      <w:r>
        <w:rPr>
          <w:rFonts w:ascii="Times New Roman" w:hAnsi="Times New Roman"/>
          <w:sz w:val="28"/>
          <w:szCs w:val="28"/>
        </w:rPr>
        <w:t>Любомирскому Н.В.</w:t>
      </w:r>
    </w:p>
    <w:p w14:paraId="0DF16E50" w14:textId="77777777" w:rsidR="00CF5B9F" w:rsidRPr="00816EA0" w:rsidRDefault="00CF5B9F" w:rsidP="00816EA0">
      <w:pPr>
        <w:pStyle w:val="a5"/>
        <w:spacing w:after="0" w:line="240" w:lineRule="auto"/>
        <w:ind w:left="0"/>
        <w:jc w:val="both"/>
        <w:rPr>
          <w:rFonts w:ascii="Times New Roman" w:hAnsi="Times New Roman"/>
          <w:i/>
          <w:iCs/>
          <w:sz w:val="28"/>
          <w:szCs w:val="28"/>
        </w:rPr>
      </w:pPr>
    </w:p>
    <w:p w14:paraId="0221BB86" w14:textId="77777777" w:rsidR="00CF5B9F" w:rsidRPr="00816EA0" w:rsidRDefault="00CF5B9F" w:rsidP="00816EA0">
      <w:pPr>
        <w:pStyle w:val="a5"/>
        <w:spacing w:after="0" w:line="240" w:lineRule="auto"/>
        <w:ind w:left="0"/>
        <w:jc w:val="center"/>
      </w:pPr>
      <w:r>
        <w:rPr>
          <w:rFonts w:ascii="Times New Roman" w:hAnsi="Times New Roman"/>
          <w:sz w:val="28"/>
          <w:szCs w:val="28"/>
        </w:rPr>
        <w:t>ПРЕДСТАВЛЕНИЕ</w:t>
      </w:r>
    </w:p>
    <w:p w14:paraId="6323A997" w14:textId="77777777" w:rsidR="00CF5B9F" w:rsidRPr="00816EA0" w:rsidRDefault="00CF5B9F" w:rsidP="00816EA0">
      <w:pPr>
        <w:pStyle w:val="a5"/>
        <w:spacing w:after="0" w:line="240" w:lineRule="auto"/>
        <w:ind w:left="0"/>
        <w:jc w:val="both"/>
        <w:rPr>
          <w:rFonts w:ascii="Times New Roman" w:hAnsi="Times New Roman"/>
          <w:sz w:val="28"/>
          <w:szCs w:val="28"/>
        </w:rPr>
      </w:pPr>
    </w:p>
    <w:p w14:paraId="6A2E029C" w14:textId="77777777" w:rsidR="00CF5B9F" w:rsidRPr="00816EA0" w:rsidRDefault="00CF5B9F" w:rsidP="00816EA0">
      <w:pPr>
        <w:pStyle w:val="a5"/>
        <w:suppressAutoHyphens/>
        <w:spacing w:after="0" w:line="240" w:lineRule="auto"/>
        <w:ind w:left="0" w:firstLine="708"/>
        <w:jc w:val="both"/>
      </w:pPr>
      <w:r>
        <w:rPr>
          <w:rFonts w:ascii="Times New Roman" w:hAnsi="Times New Roman"/>
          <w:sz w:val="28"/>
          <w:szCs w:val="28"/>
        </w:rPr>
        <w:t xml:space="preserve">Прошу распределить процент вклада в работу коллектива </w:t>
      </w:r>
      <w:r>
        <w:rPr>
          <w:rFonts w:ascii="Times New Roman" w:hAnsi="Times New Roman"/>
          <w:i/>
          <w:iCs/>
          <w:sz w:val="28"/>
          <w:szCs w:val="28"/>
        </w:rPr>
        <w:t>авторов (исполнителей)</w:t>
      </w:r>
      <w:r>
        <w:rPr>
          <w:rFonts w:ascii="Times New Roman" w:hAnsi="Times New Roman"/>
          <w:sz w:val="28"/>
          <w:szCs w:val="28"/>
        </w:rPr>
        <w:t>, работников ФГАОУ ВО «КФУ им. В.И. Вернадского», заключивших эффективный контракт, за следующий результат</w:t>
      </w:r>
    </w:p>
    <w:p w14:paraId="02271C14" w14:textId="77777777" w:rsidR="00CF5B9F" w:rsidRPr="00816EA0" w:rsidRDefault="00CF5B9F" w:rsidP="00816EA0">
      <w:pPr>
        <w:pStyle w:val="a5"/>
        <w:suppressAutoHyphens/>
        <w:spacing w:after="0" w:line="240" w:lineRule="auto"/>
        <w:ind w:left="0"/>
        <w:rPr>
          <w:rFonts w:ascii="Times New Roman" w:hAnsi="Times New Roman"/>
          <w:sz w:val="20"/>
          <w:szCs w:val="20"/>
        </w:rPr>
      </w:pPr>
    </w:p>
    <w:p w14:paraId="316CD2FB"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 xml:space="preserve">Название результата </w:t>
      </w:r>
      <w:r>
        <w:rPr>
          <w:rFonts w:ascii="Times New Roman" w:hAnsi="Times New Roman"/>
          <w:i/>
          <w:iCs/>
          <w:sz w:val="28"/>
          <w:szCs w:val="28"/>
        </w:rPr>
        <w:t>(указать научное мероприятие, заявка на грант, полученный грант, хоздоговор, отзыв научной организации)</w:t>
      </w:r>
      <w:r>
        <w:rPr>
          <w:rFonts w:ascii="Times New Roman" w:hAnsi="Times New Roman"/>
          <w:sz w:val="28"/>
          <w:szCs w:val="28"/>
        </w:rPr>
        <w:t>: «__________________________________________________________________________________________________________________________________»</w:t>
      </w:r>
    </w:p>
    <w:p w14:paraId="36E6A501" w14:textId="77777777" w:rsidR="00CF5B9F" w:rsidRPr="00816EA0" w:rsidRDefault="00CF5B9F" w:rsidP="00816EA0">
      <w:pPr>
        <w:pStyle w:val="a5"/>
        <w:spacing w:after="0" w:line="240" w:lineRule="auto"/>
        <w:ind w:left="0"/>
        <w:jc w:val="both"/>
      </w:pPr>
      <w:r>
        <w:rPr>
          <w:rFonts w:ascii="Times New Roman" w:hAnsi="Times New Roman"/>
          <w:sz w:val="28"/>
          <w:szCs w:val="28"/>
        </w:rPr>
        <w:t>№</w:t>
      </w:r>
      <w:r>
        <w:rPr>
          <w:rFonts w:ascii="Times New Roman" w:eastAsia="Times New Roman" w:hAnsi="Times New Roman"/>
          <w:sz w:val="28"/>
          <w:szCs w:val="28"/>
        </w:rPr>
        <w:t xml:space="preserve"> </w:t>
      </w:r>
      <w:r>
        <w:rPr>
          <w:rFonts w:ascii="Times New Roman" w:hAnsi="Times New Roman"/>
          <w:sz w:val="28"/>
          <w:szCs w:val="28"/>
        </w:rPr>
        <w:t>договора, заявки, приказа: _________________________________________</w:t>
      </w:r>
    </w:p>
    <w:p w14:paraId="4954DC39" w14:textId="77777777" w:rsidR="00CF5B9F" w:rsidRPr="00816EA0" w:rsidRDefault="00CF5B9F" w:rsidP="00816EA0">
      <w:pPr>
        <w:pStyle w:val="a5"/>
        <w:spacing w:after="0" w:line="240" w:lineRule="auto"/>
        <w:ind w:left="0"/>
        <w:jc w:val="both"/>
      </w:pPr>
      <w:r>
        <w:rPr>
          <w:rFonts w:ascii="Times New Roman" w:hAnsi="Times New Roman"/>
          <w:sz w:val="28"/>
          <w:szCs w:val="28"/>
        </w:rPr>
        <w:t>Фонд /контрагент: __________________________________________________</w:t>
      </w:r>
    </w:p>
    <w:p w14:paraId="57914DC6" w14:textId="77777777" w:rsidR="00CF5B9F" w:rsidRPr="00816EA0" w:rsidRDefault="00CF5B9F" w:rsidP="00816EA0">
      <w:pPr>
        <w:pStyle w:val="a5"/>
        <w:spacing w:after="0" w:line="240" w:lineRule="auto"/>
        <w:ind w:left="0"/>
        <w:jc w:val="both"/>
        <w:rPr>
          <w:rFonts w:ascii="Times New Roman" w:hAnsi="Times New Roman"/>
          <w:sz w:val="28"/>
          <w:szCs w:val="28"/>
        </w:rPr>
      </w:pPr>
    </w:p>
    <w:tbl>
      <w:tblPr>
        <w:tblW w:w="9773" w:type="dxa"/>
        <w:tblInd w:w="-10" w:type="dxa"/>
        <w:tblLayout w:type="fixed"/>
        <w:tblCellMar>
          <w:left w:w="113" w:type="dxa"/>
        </w:tblCellMar>
        <w:tblLook w:val="0000" w:firstRow="0" w:lastRow="0" w:firstColumn="0" w:lastColumn="0" w:noHBand="0" w:noVBand="0"/>
      </w:tblPr>
      <w:tblGrid>
        <w:gridCol w:w="3441"/>
        <w:gridCol w:w="2827"/>
        <w:gridCol w:w="1642"/>
        <w:gridCol w:w="1863"/>
      </w:tblGrid>
      <w:tr w:rsidR="00CF5B9F" w:rsidRPr="00816EA0" w14:paraId="3972FEBC" w14:textId="77777777" w:rsidTr="00F55D6C">
        <w:tc>
          <w:tcPr>
            <w:tcW w:w="3441" w:type="dxa"/>
            <w:tcBorders>
              <w:top w:val="single" w:sz="4" w:space="0" w:color="000001"/>
              <w:left w:val="single" w:sz="4" w:space="0" w:color="000001"/>
              <w:bottom w:val="single" w:sz="4" w:space="0" w:color="000001"/>
            </w:tcBorders>
          </w:tcPr>
          <w:p w14:paraId="7C618150"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ФИО (полностью) работников</w:t>
            </w:r>
          </w:p>
          <w:p w14:paraId="43AAD8D7"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ФГАОУ ВО «КФУ</w:t>
            </w:r>
          </w:p>
          <w:p w14:paraId="0C4D96D6"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им. В.И. Вернадского», заключивших эффективный контракт</w:t>
            </w:r>
          </w:p>
        </w:tc>
        <w:tc>
          <w:tcPr>
            <w:tcW w:w="2827" w:type="dxa"/>
            <w:tcBorders>
              <w:top w:val="single" w:sz="4" w:space="0" w:color="000001"/>
              <w:left w:val="single" w:sz="4" w:space="0" w:color="000001"/>
              <w:bottom w:val="single" w:sz="4" w:space="0" w:color="000001"/>
            </w:tcBorders>
          </w:tcPr>
          <w:p w14:paraId="17A04458"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Должность работника (указать полностью, с указанием института (филиала))</w:t>
            </w:r>
          </w:p>
        </w:tc>
        <w:tc>
          <w:tcPr>
            <w:tcW w:w="1642" w:type="dxa"/>
            <w:tcBorders>
              <w:top w:val="single" w:sz="4" w:space="0" w:color="000001"/>
              <w:left w:val="single" w:sz="4" w:space="0" w:color="000001"/>
              <w:bottom w:val="single" w:sz="4" w:space="0" w:color="000001"/>
            </w:tcBorders>
          </w:tcPr>
          <w:p w14:paraId="7A6AAB13"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Вклад работника в %*</w:t>
            </w:r>
          </w:p>
        </w:tc>
        <w:tc>
          <w:tcPr>
            <w:tcW w:w="1863" w:type="dxa"/>
            <w:tcBorders>
              <w:top w:val="single" w:sz="4" w:space="0" w:color="000001"/>
              <w:left w:val="single" w:sz="4" w:space="0" w:color="000001"/>
              <w:bottom w:val="single" w:sz="4" w:space="0" w:color="000001"/>
              <w:right w:val="single" w:sz="4" w:space="0" w:color="000001"/>
            </w:tcBorders>
          </w:tcPr>
          <w:p w14:paraId="6931E033"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Подписи работников</w:t>
            </w:r>
          </w:p>
        </w:tc>
      </w:tr>
      <w:tr w:rsidR="00CF5B9F" w:rsidRPr="00816EA0" w14:paraId="1675C1B0" w14:textId="77777777" w:rsidTr="00F55D6C">
        <w:trPr>
          <w:trHeight w:val="253"/>
        </w:trPr>
        <w:tc>
          <w:tcPr>
            <w:tcW w:w="3441" w:type="dxa"/>
            <w:tcBorders>
              <w:top w:val="single" w:sz="4" w:space="0" w:color="000001"/>
              <w:left w:val="single" w:sz="4" w:space="0" w:color="000001"/>
              <w:bottom w:val="single" w:sz="4" w:space="0" w:color="000001"/>
            </w:tcBorders>
          </w:tcPr>
          <w:p w14:paraId="0BA355F4"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2827" w:type="dxa"/>
            <w:tcBorders>
              <w:top w:val="single" w:sz="4" w:space="0" w:color="000001"/>
              <w:left w:val="single" w:sz="4" w:space="0" w:color="000001"/>
              <w:bottom w:val="single" w:sz="4" w:space="0" w:color="000001"/>
            </w:tcBorders>
          </w:tcPr>
          <w:p w14:paraId="14253B73"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642" w:type="dxa"/>
            <w:tcBorders>
              <w:top w:val="single" w:sz="4" w:space="0" w:color="000001"/>
              <w:left w:val="single" w:sz="4" w:space="0" w:color="000001"/>
              <w:bottom w:val="single" w:sz="4" w:space="0" w:color="000001"/>
            </w:tcBorders>
          </w:tcPr>
          <w:p w14:paraId="73665B07"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38BF1AD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1EB02EF4" w14:textId="77777777" w:rsidTr="00F55D6C">
        <w:trPr>
          <w:trHeight w:val="305"/>
        </w:trPr>
        <w:tc>
          <w:tcPr>
            <w:tcW w:w="3441" w:type="dxa"/>
            <w:tcBorders>
              <w:top w:val="single" w:sz="4" w:space="0" w:color="000001"/>
              <w:left w:val="single" w:sz="4" w:space="0" w:color="000001"/>
              <w:bottom w:val="single" w:sz="4" w:space="0" w:color="000001"/>
            </w:tcBorders>
          </w:tcPr>
          <w:p w14:paraId="3E944206"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2827" w:type="dxa"/>
            <w:tcBorders>
              <w:top w:val="single" w:sz="4" w:space="0" w:color="000001"/>
              <w:left w:val="single" w:sz="4" w:space="0" w:color="000001"/>
              <w:bottom w:val="single" w:sz="4" w:space="0" w:color="000001"/>
            </w:tcBorders>
          </w:tcPr>
          <w:p w14:paraId="58B5A5C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642" w:type="dxa"/>
            <w:tcBorders>
              <w:top w:val="single" w:sz="4" w:space="0" w:color="000001"/>
              <w:left w:val="single" w:sz="4" w:space="0" w:color="000001"/>
              <w:bottom w:val="single" w:sz="4" w:space="0" w:color="000001"/>
            </w:tcBorders>
          </w:tcPr>
          <w:p w14:paraId="4BA60668"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3B509D5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220B9C28" w14:textId="77777777" w:rsidTr="00F55D6C">
        <w:tc>
          <w:tcPr>
            <w:tcW w:w="3441" w:type="dxa"/>
            <w:tcBorders>
              <w:top w:val="single" w:sz="4" w:space="0" w:color="000001"/>
              <w:left w:val="single" w:sz="4" w:space="0" w:color="000001"/>
              <w:bottom w:val="single" w:sz="4" w:space="0" w:color="000001"/>
            </w:tcBorders>
          </w:tcPr>
          <w:p w14:paraId="68060A26"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2827" w:type="dxa"/>
            <w:tcBorders>
              <w:top w:val="single" w:sz="4" w:space="0" w:color="000001"/>
              <w:left w:val="single" w:sz="4" w:space="0" w:color="000001"/>
              <w:bottom w:val="single" w:sz="4" w:space="0" w:color="000001"/>
            </w:tcBorders>
          </w:tcPr>
          <w:p w14:paraId="4AC046E5"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642" w:type="dxa"/>
            <w:tcBorders>
              <w:top w:val="single" w:sz="4" w:space="0" w:color="000001"/>
              <w:left w:val="single" w:sz="4" w:space="0" w:color="000001"/>
              <w:bottom w:val="single" w:sz="4" w:space="0" w:color="000001"/>
            </w:tcBorders>
          </w:tcPr>
          <w:p w14:paraId="4D6C9908"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5A379994"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0317F2CF" w14:textId="77777777" w:rsidTr="00F55D6C">
        <w:trPr>
          <w:trHeight w:val="292"/>
        </w:trPr>
        <w:tc>
          <w:tcPr>
            <w:tcW w:w="3441" w:type="dxa"/>
            <w:tcBorders>
              <w:top w:val="single" w:sz="4" w:space="0" w:color="000001"/>
              <w:left w:val="single" w:sz="4" w:space="0" w:color="000001"/>
              <w:bottom w:val="single" w:sz="4" w:space="0" w:color="000001"/>
            </w:tcBorders>
          </w:tcPr>
          <w:p w14:paraId="327278C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2827" w:type="dxa"/>
            <w:tcBorders>
              <w:top w:val="single" w:sz="4" w:space="0" w:color="000001"/>
              <w:left w:val="single" w:sz="4" w:space="0" w:color="000001"/>
              <w:bottom w:val="single" w:sz="4" w:space="0" w:color="000001"/>
            </w:tcBorders>
          </w:tcPr>
          <w:p w14:paraId="6C8F763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642" w:type="dxa"/>
            <w:tcBorders>
              <w:top w:val="single" w:sz="4" w:space="0" w:color="000001"/>
              <w:left w:val="single" w:sz="4" w:space="0" w:color="000001"/>
              <w:bottom w:val="single" w:sz="4" w:space="0" w:color="000001"/>
            </w:tcBorders>
          </w:tcPr>
          <w:p w14:paraId="56B7816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58EC7A2D"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bl>
    <w:p w14:paraId="48CA963D" w14:textId="77777777" w:rsidR="00CF5B9F" w:rsidRPr="00816EA0" w:rsidRDefault="00CF5B9F" w:rsidP="00816EA0">
      <w:pPr>
        <w:pStyle w:val="a5"/>
        <w:spacing w:after="0" w:line="240" w:lineRule="auto"/>
        <w:ind w:left="0"/>
        <w:jc w:val="both"/>
      </w:pPr>
      <w:r>
        <w:rPr>
          <w:rFonts w:ascii="Times New Roman" w:hAnsi="Times New Roman"/>
          <w:sz w:val="20"/>
          <w:szCs w:val="20"/>
        </w:rPr>
        <w:t>* должна суммарно равняться 100%</w:t>
      </w:r>
    </w:p>
    <w:p w14:paraId="1EF26DFE" w14:textId="77777777" w:rsidR="00CF5B9F" w:rsidRPr="00816EA0" w:rsidRDefault="00CF5B9F" w:rsidP="00816EA0">
      <w:pPr>
        <w:pStyle w:val="a5"/>
        <w:spacing w:after="0" w:line="240" w:lineRule="auto"/>
        <w:ind w:left="0"/>
        <w:jc w:val="both"/>
        <w:rPr>
          <w:rFonts w:ascii="Times New Roman" w:hAnsi="Times New Roman"/>
          <w:sz w:val="10"/>
          <w:szCs w:val="10"/>
        </w:rPr>
      </w:pPr>
    </w:p>
    <w:p w14:paraId="55726CDC"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Авторы / исполнители, являющиеся работниками КФУ, не заключившие эффективный контракт: ______________________________________________</w:t>
      </w:r>
    </w:p>
    <w:p w14:paraId="21C7079E" w14:textId="77777777" w:rsidR="00CF5B9F" w:rsidRPr="00816EA0" w:rsidRDefault="00CF5B9F" w:rsidP="00816EA0">
      <w:pPr>
        <w:pStyle w:val="a5"/>
        <w:suppressAutoHyphens/>
        <w:spacing w:after="0" w:line="240" w:lineRule="auto"/>
        <w:ind w:left="0"/>
        <w:jc w:val="right"/>
      </w:pPr>
      <w:r>
        <w:rPr>
          <w:rFonts w:ascii="Times New Roman" w:hAnsi="Times New Roman"/>
          <w:sz w:val="20"/>
          <w:szCs w:val="20"/>
        </w:rPr>
        <w:t>(указать ФИО, должность каждого автора полностью с указанием института (филиала))</w:t>
      </w:r>
    </w:p>
    <w:p w14:paraId="6B7C0E1D" w14:textId="77777777" w:rsidR="00CF5B9F" w:rsidRPr="00816EA0" w:rsidRDefault="00CF5B9F" w:rsidP="00816EA0">
      <w:pPr>
        <w:pStyle w:val="a5"/>
        <w:suppressAutoHyphens/>
        <w:spacing w:after="0" w:line="240" w:lineRule="auto"/>
        <w:ind w:left="0"/>
        <w:rPr>
          <w:rFonts w:ascii="Times New Roman" w:hAnsi="Times New Roman"/>
          <w:sz w:val="20"/>
          <w:szCs w:val="20"/>
        </w:rPr>
      </w:pPr>
    </w:p>
    <w:p w14:paraId="113666F3"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Авторы / исполнители из числа обучающихся: __________________________</w:t>
      </w:r>
    </w:p>
    <w:p w14:paraId="6F1827DB" w14:textId="77777777" w:rsidR="00CF5B9F" w:rsidRPr="00816EA0" w:rsidRDefault="00CF5B9F" w:rsidP="00816EA0">
      <w:pPr>
        <w:pStyle w:val="a5"/>
        <w:suppressAutoHyphens/>
        <w:spacing w:after="0" w:line="240" w:lineRule="auto"/>
        <w:ind w:left="0" w:right="651"/>
        <w:jc w:val="right"/>
      </w:pPr>
      <w:r>
        <w:rPr>
          <w:rFonts w:ascii="Times New Roman" w:hAnsi="Times New Roman"/>
          <w:sz w:val="20"/>
          <w:szCs w:val="20"/>
        </w:rPr>
        <w:t>(указать ФИО, место обучения)</w:t>
      </w:r>
    </w:p>
    <w:p w14:paraId="0CBDE383"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Авторы/исполнители, не являющиеся работниками КФУ: _________________</w:t>
      </w:r>
    </w:p>
    <w:p w14:paraId="6BCDE23E" w14:textId="77777777" w:rsidR="00CF5B9F" w:rsidRPr="00816EA0" w:rsidRDefault="00CF5B9F" w:rsidP="00816EA0">
      <w:pPr>
        <w:pStyle w:val="a5"/>
        <w:suppressAutoHyphens/>
        <w:spacing w:after="0" w:line="240" w:lineRule="auto"/>
        <w:ind w:left="0" w:right="623"/>
        <w:jc w:val="right"/>
      </w:pPr>
      <w:r>
        <w:rPr>
          <w:rFonts w:ascii="Times New Roman" w:hAnsi="Times New Roman"/>
          <w:sz w:val="20"/>
          <w:szCs w:val="20"/>
        </w:rPr>
        <w:t>(указать ФИО)</w:t>
      </w:r>
    </w:p>
    <w:p w14:paraId="546D5391" w14:textId="77777777" w:rsidR="00CF5B9F" w:rsidRPr="00816EA0" w:rsidRDefault="00CF5B9F" w:rsidP="00816EA0">
      <w:pPr>
        <w:pStyle w:val="a5"/>
        <w:spacing w:after="0" w:line="240" w:lineRule="auto"/>
        <w:ind w:left="0"/>
        <w:rPr>
          <w:rFonts w:ascii="Times New Roman" w:hAnsi="Times New Roman"/>
          <w:sz w:val="20"/>
          <w:szCs w:val="20"/>
        </w:rPr>
      </w:pPr>
    </w:p>
    <w:p w14:paraId="012BC303" w14:textId="77777777" w:rsidR="00CF5B9F" w:rsidRPr="00816EA0" w:rsidRDefault="00CF5B9F" w:rsidP="00816EA0">
      <w:pPr>
        <w:pStyle w:val="a5"/>
        <w:spacing w:after="0" w:line="240" w:lineRule="auto"/>
        <w:ind w:left="0"/>
        <w:jc w:val="both"/>
        <w:rPr>
          <w:rFonts w:ascii="Times New Roman" w:hAnsi="Times New Roman"/>
          <w:i/>
          <w:iCs/>
          <w:sz w:val="28"/>
          <w:szCs w:val="28"/>
        </w:rPr>
      </w:pPr>
      <w:r>
        <w:rPr>
          <w:rFonts w:ascii="Times New Roman" w:hAnsi="Times New Roman"/>
          <w:i/>
          <w:iCs/>
          <w:sz w:val="28"/>
          <w:szCs w:val="28"/>
        </w:rPr>
        <w:t>Должность</w:t>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r>
      <w:r>
        <w:rPr>
          <w:rFonts w:ascii="Times New Roman" w:hAnsi="Times New Roman"/>
          <w:i/>
          <w:iCs/>
          <w:sz w:val="28"/>
          <w:szCs w:val="28"/>
        </w:rPr>
        <w:tab/>
        <w:t>Фамилия И.О.</w:t>
      </w:r>
    </w:p>
    <w:p w14:paraId="06E4FBB2" w14:textId="77777777" w:rsidR="00CF5B9F" w:rsidRPr="00816EA0" w:rsidRDefault="00CF5B9F" w:rsidP="00816EA0">
      <w:pPr>
        <w:pStyle w:val="a5"/>
        <w:spacing w:after="0" w:line="240" w:lineRule="auto"/>
        <w:ind w:left="0"/>
        <w:jc w:val="both"/>
        <w:rPr>
          <w:iCs/>
          <w:sz w:val="20"/>
          <w:szCs w:val="20"/>
        </w:rPr>
      </w:pPr>
      <w:r>
        <w:rPr>
          <w:rFonts w:ascii="Times New Roman" w:hAnsi="Times New Roman"/>
          <w:iCs/>
          <w:sz w:val="24"/>
          <w:szCs w:val="24"/>
        </w:rPr>
        <w:t>дата</w:t>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r>
      <w:r>
        <w:rPr>
          <w:rFonts w:ascii="Times New Roman" w:hAnsi="Times New Roman"/>
          <w:iCs/>
          <w:sz w:val="20"/>
          <w:szCs w:val="20"/>
        </w:rPr>
        <w:tab/>
        <w:t>подпись</w:t>
      </w:r>
    </w:p>
    <w:p w14:paraId="19989896" w14:textId="77777777" w:rsidR="00CF5B9F" w:rsidRPr="00816EA0" w:rsidRDefault="00CF5B9F" w:rsidP="00816EA0">
      <w:pPr>
        <w:pStyle w:val="a5"/>
        <w:spacing w:after="0" w:line="240" w:lineRule="auto"/>
        <w:ind w:left="4522"/>
        <w:jc w:val="both"/>
        <w:rPr>
          <w:sz w:val="20"/>
        </w:rPr>
      </w:pPr>
      <w:r>
        <w:rPr>
          <w:rFonts w:ascii="Times New Roman" w:hAnsi="Times New Roman"/>
          <w:sz w:val="28"/>
          <w:szCs w:val="28"/>
        </w:rPr>
        <w:br w:type="page"/>
      </w:r>
      <w:r>
        <w:rPr>
          <w:rFonts w:ascii="Times New Roman" w:hAnsi="Times New Roman"/>
          <w:sz w:val="28"/>
          <w:szCs w:val="32"/>
        </w:rPr>
        <w:lastRenderedPageBreak/>
        <w:t>Приложение А3</w:t>
      </w:r>
    </w:p>
    <w:p w14:paraId="0E2264F6" w14:textId="77777777" w:rsidR="00CF5B9F" w:rsidRPr="00816EA0" w:rsidRDefault="00CF5B9F" w:rsidP="00816EA0">
      <w:pPr>
        <w:pStyle w:val="a5"/>
        <w:spacing w:after="0" w:line="240" w:lineRule="auto"/>
        <w:ind w:left="0"/>
        <w:jc w:val="both"/>
        <w:rPr>
          <w:rFonts w:ascii="Times New Roman" w:hAnsi="Times New Roman"/>
          <w:sz w:val="28"/>
          <w:szCs w:val="28"/>
          <w:shd w:val="clear" w:color="auto" w:fill="FFFFFF"/>
        </w:rPr>
      </w:pPr>
    </w:p>
    <w:p w14:paraId="5887DE83" w14:textId="77777777" w:rsidR="00CF5B9F" w:rsidRPr="00816EA0" w:rsidRDefault="00CF5B9F" w:rsidP="00816EA0">
      <w:pPr>
        <w:pStyle w:val="a5"/>
        <w:spacing w:after="0" w:line="240" w:lineRule="auto"/>
        <w:ind w:left="0"/>
        <w:jc w:val="center"/>
        <w:rPr>
          <w:rFonts w:ascii="Times New Roman" w:hAnsi="Times New Roman"/>
          <w:b/>
          <w:sz w:val="28"/>
          <w:szCs w:val="28"/>
        </w:rPr>
      </w:pPr>
      <w:r>
        <w:rPr>
          <w:rFonts w:ascii="Times New Roman" w:hAnsi="Times New Roman"/>
          <w:b/>
          <w:sz w:val="28"/>
          <w:szCs w:val="28"/>
        </w:rPr>
        <w:t xml:space="preserve">       ФОРМА</w:t>
      </w:r>
    </w:p>
    <w:p w14:paraId="6F701F11" w14:textId="77777777" w:rsidR="00CF5B9F" w:rsidRPr="00816EA0" w:rsidRDefault="00CF5B9F" w:rsidP="00816EA0">
      <w:pPr>
        <w:pStyle w:val="a5"/>
        <w:spacing w:after="0" w:line="240" w:lineRule="auto"/>
        <w:ind w:left="0"/>
        <w:jc w:val="center"/>
      </w:pPr>
    </w:p>
    <w:p w14:paraId="3B64BEAB"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Председателю подкомиссии по верификации данных показателей эффективности научно-исследовательской работы,</w:t>
      </w:r>
    </w:p>
    <w:p w14:paraId="22F38AC0"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проректору по научной деятельности</w:t>
      </w:r>
    </w:p>
    <w:p w14:paraId="741EBF6A" w14:textId="77777777" w:rsidR="00CF5B9F" w:rsidRPr="00816EA0" w:rsidRDefault="00CF5B9F" w:rsidP="00816EA0">
      <w:pPr>
        <w:pStyle w:val="a5"/>
        <w:suppressAutoHyphens/>
        <w:spacing w:after="0" w:line="240" w:lineRule="auto"/>
        <w:ind w:left="4592"/>
      </w:pPr>
      <w:r>
        <w:rPr>
          <w:rFonts w:ascii="Times New Roman" w:hAnsi="Times New Roman"/>
          <w:sz w:val="28"/>
          <w:szCs w:val="28"/>
        </w:rPr>
        <w:t>Любомирскому Н.В.</w:t>
      </w:r>
    </w:p>
    <w:p w14:paraId="5AA23347" w14:textId="77777777" w:rsidR="00CF5B9F" w:rsidRPr="00816EA0" w:rsidRDefault="00CF5B9F" w:rsidP="00816EA0">
      <w:pPr>
        <w:pStyle w:val="a5"/>
        <w:spacing w:after="0" w:line="240" w:lineRule="auto"/>
        <w:ind w:left="0"/>
        <w:jc w:val="both"/>
        <w:rPr>
          <w:rFonts w:ascii="Times New Roman" w:hAnsi="Times New Roman"/>
          <w:i/>
          <w:iCs/>
          <w:sz w:val="28"/>
          <w:szCs w:val="28"/>
        </w:rPr>
      </w:pPr>
    </w:p>
    <w:p w14:paraId="1B9608AE" w14:textId="77777777" w:rsidR="00CF5B9F" w:rsidRPr="00816EA0" w:rsidRDefault="00CF5B9F" w:rsidP="00816EA0">
      <w:pPr>
        <w:pStyle w:val="a5"/>
        <w:spacing w:after="0" w:line="240" w:lineRule="auto"/>
        <w:ind w:left="0"/>
        <w:jc w:val="center"/>
      </w:pPr>
      <w:r>
        <w:rPr>
          <w:rFonts w:ascii="Times New Roman" w:hAnsi="Times New Roman"/>
          <w:sz w:val="28"/>
          <w:szCs w:val="28"/>
        </w:rPr>
        <w:t>ПРЕДСТАВЛЕНИЕ</w:t>
      </w:r>
    </w:p>
    <w:p w14:paraId="65D7C58A" w14:textId="77777777" w:rsidR="00CF5B9F" w:rsidRPr="00816EA0" w:rsidRDefault="00CF5B9F" w:rsidP="00816EA0">
      <w:pPr>
        <w:pStyle w:val="a5"/>
        <w:spacing w:after="0" w:line="240" w:lineRule="auto"/>
        <w:ind w:left="0"/>
        <w:jc w:val="both"/>
        <w:rPr>
          <w:rFonts w:ascii="Times New Roman" w:hAnsi="Times New Roman"/>
          <w:sz w:val="28"/>
          <w:szCs w:val="28"/>
        </w:rPr>
      </w:pPr>
    </w:p>
    <w:p w14:paraId="21C2202B" w14:textId="77777777" w:rsidR="00CF5B9F" w:rsidRPr="00816EA0" w:rsidRDefault="00CF5B9F" w:rsidP="00816EA0">
      <w:pPr>
        <w:pStyle w:val="a5"/>
        <w:suppressAutoHyphens/>
        <w:spacing w:after="0" w:line="240" w:lineRule="auto"/>
        <w:ind w:left="0" w:firstLine="708"/>
        <w:jc w:val="both"/>
      </w:pPr>
      <w:r>
        <w:rPr>
          <w:rFonts w:ascii="Times New Roman" w:hAnsi="Times New Roman"/>
          <w:sz w:val="28"/>
          <w:szCs w:val="28"/>
        </w:rPr>
        <w:t xml:space="preserve">Прошу распределить процент вклада в работу членов диссертационного совета ФГАОУ ВО «КФУ им. В.И. Вернадского», шифр _______________, заключивших эффективный контракт, за участие в заседании </w:t>
      </w:r>
      <w:r>
        <w:rPr>
          <w:rFonts w:ascii="Times New Roman" w:hAnsi="Times New Roman"/>
          <w:i/>
          <w:iCs/>
          <w:sz w:val="28"/>
          <w:szCs w:val="28"/>
        </w:rPr>
        <w:t>по защите диссертации /лишению ученой степени</w:t>
      </w:r>
    </w:p>
    <w:p w14:paraId="2F58CDB7" w14:textId="77777777" w:rsidR="00CF5B9F" w:rsidRPr="00816EA0" w:rsidRDefault="00CF5B9F" w:rsidP="00816EA0">
      <w:pPr>
        <w:pStyle w:val="a5"/>
        <w:suppressAutoHyphens/>
        <w:spacing w:after="0" w:line="240" w:lineRule="auto"/>
        <w:ind w:left="0"/>
        <w:rPr>
          <w:rFonts w:ascii="Times New Roman" w:hAnsi="Times New Roman"/>
          <w:sz w:val="24"/>
          <w:szCs w:val="24"/>
        </w:rPr>
      </w:pPr>
    </w:p>
    <w:p w14:paraId="7CD8B2E1" w14:textId="77777777" w:rsidR="00CF5B9F" w:rsidRPr="00816EA0" w:rsidRDefault="00CF5B9F" w:rsidP="00816EA0">
      <w:pPr>
        <w:pStyle w:val="a5"/>
        <w:suppressAutoHyphens/>
        <w:spacing w:after="0" w:line="240" w:lineRule="auto"/>
        <w:ind w:left="0"/>
        <w:rPr>
          <w:rFonts w:ascii="Times New Roman" w:hAnsi="Times New Roman"/>
          <w:sz w:val="28"/>
          <w:szCs w:val="28"/>
        </w:rPr>
      </w:pPr>
      <w:r>
        <w:rPr>
          <w:rFonts w:ascii="Times New Roman" w:hAnsi="Times New Roman"/>
          <w:sz w:val="28"/>
          <w:szCs w:val="28"/>
        </w:rPr>
        <w:t>ФИО председательствующего: ________________________________________</w:t>
      </w:r>
    </w:p>
    <w:p w14:paraId="205353EE" w14:textId="77777777" w:rsidR="00CF5B9F" w:rsidRPr="00816EA0" w:rsidRDefault="00CF5B9F" w:rsidP="00816EA0">
      <w:pPr>
        <w:pStyle w:val="a5"/>
        <w:suppressAutoHyphens/>
        <w:spacing w:after="0" w:line="240" w:lineRule="auto"/>
        <w:ind w:left="0"/>
        <w:rPr>
          <w:rFonts w:ascii="Times New Roman" w:hAnsi="Times New Roman"/>
          <w:sz w:val="28"/>
          <w:szCs w:val="28"/>
        </w:rPr>
      </w:pPr>
      <w:r>
        <w:rPr>
          <w:rFonts w:ascii="Times New Roman" w:hAnsi="Times New Roman"/>
          <w:sz w:val="28"/>
          <w:szCs w:val="28"/>
        </w:rPr>
        <w:t xml:space="preserve">ФИО ученого секретаря заседания: ____________________________________ </w:t>
      </w:r>
    </w:p>
    <w:p w14:paraId="37C7A468" w14:textId="77777777" w:rsidR="00CF5B9F" w:rsidRPr="00816EA0" w:rsidRDefault="00CF5B9F" w:rsidP="00816EA0">
      <w:pPr>
        <w:pStyle w:val="a5"/>
        <w:suppressAutoHyphens/>
        <w:spacing w:after="0" w:line="240" w:lineRule="auto"/>
        <w:ind w:left="0"/>
        <w:rPr>
          <w:rFonts w:ascii="Times New Roman" w:hAnsi="Times New Roman"/>
          <w:sz w:val="24"/>
          <w:szCs w:val="24"/>
        </w:rPr>
      </w:pPr>
    </w:p>
    <w:p w14:paraId="00FB068C" w14:textId="77777777" w:rsidR="00CF5B9F" w:rsidRPr="00816EA0" w:rsidRDefault="00CF5B9F" w:rsidP="00816EA0">
      <w:pPr>
        <w:pStyle w:val="a5"/>
        <w:suppressAutoHyphens/>
        <w:spacing w:after="0" w:line="240" w:lineRule="auto"/>
        <w:ind w:left="0"/>
      </w:pPr>
      <w:r>
        <w:rPr>
          <w:rFonts w:ascii="Times New Roman" w:hAnsi="Times New Roman"/>
          <w:sz w:val="28"/>
          <w:szCs w:val="28"/>
        </w:rPr>
        <w:t xml:space="preserve">ФИО соискателя ученой степени: ______________________________________ </w:t>
      </w:r>
    </w:p>
    <w:p w14:paraId="3936D764" w14:textId="77777777" w:rsidR="00CF5B9F" w:rsidRPr="00816EA0" w:rsidRDefault="00CF5B9F" w:rsidP="00816EA0">
      <w:pPr>
        <w:pStyle w:val="a5"/>
        <w:spacing w:after="0" w:line="240" w:lineRule="auto"/>
        <w:ind w:left="0"/>
        <w:contextualSpacing w:val="0"/>
        <w:jc w:val="both"/>
        <w:rPr>
          <w:rFonts w:ascii="Times New Roman" w:hAnsi="Times New Roman"/>
          <w:sz w:val="28"/>
          <w:szCs w:val="28"/>
        </w:rPr>
      </w:pPr>
      <w:r>
        <w:rPr>
          <w:rFonts w:ascii="Times New Roman" w:hAnsi="Times New Roman"/>
          <w:sz w:val="28"/>
          <w:szCs w:val="28"/>
        </w:rPr>
        <w:t>Дата проведения заседания: _____________________________________</w:t>
      </w:r>
    </w:p>
    <w:p w14:paraId="07F1E974" w14:textId="77777777" w:rsidR="00CF5B9F" w:rsidRPr="00816EA0" w:rsidRDefault="00CF5B9F" w:rsidP="00816EA0">
      <w:pPr>
        <w:pStyle w:val="a5"/>
        <w:spacing w:after="0" w:line="240" w:lineRule="auto"/>
        <w:ind w:left="0"/>
        <w:contextualSpacing w:val="0"/>
        <w:jc w:val="both"/>
      </w:pPr>
    </w:p>
    <w:tbl>
      <w:tblPr>
        <w:tblW w:w="9773" w:type="dxa"/>
        <w:tblInd w:w="-10" w:type="dxa"/>
        <w:tblLayout w:type="fixed"/>
        <w:tblCellMar>
          <w:left w:w="113" w:type="dxa"/>
        </w:tblCellMar>
        <w:tblLook w:val="0000" w:firstRow="0" w:lastRow="0" w:firstColumn="0" w:lastColumn="0" w:noHBand="0" w:noVBand="0"/>
      </w:tblPr>
      <w:tblGrid>
        <w:gridCol w:w="2948"/>
        <w:gridCol w:w="3119"/>
        <w:gridCol w:w="1843"/>
        <w:gridCol w:w="1863"/>
      </w:tblGrid>
      <w:tr w:rsidR="00CF5B9F" w:rsidRPr="00816EA0" w14:paraId="7ECD7F7B" w14:textId="77777777" w:rsidTr="00F55D6C">
        <w:tc>
          <w:tcPr>
            <w:tcW w:w="2948" w:type="dxa"/>
            <w:tcBorders>
              <w:top w:val="single" w:sz="4" w:space="0" w:color="000001"/>
              <w:left w:val="single" w:sz="4" w:space="0" w:color="000001"/>
              <w:bottom w:val="single" w:sz="4" w:space="0" w:color="000001"/>
            </w:tcBorders>
          </w:tcPr>
          <w:p w14:paraId="6695C913"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ФИО (полностью) работников</w:t>
            </w:r>
          </w:p>
          <w:p w14:paraId="1B4FD81D"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ФГАОУ ВО «КФУ</w:t>
            </w:r>
          </w:p>
          <w:p w14:paraId="61228DD3"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им. В.И. Вернадского», заключивших эффективный контракт*</w:t>
            </w:r>
          </w:p>
        </w:tc>
        <w:tc>
          <w:tcPr>
            <w:tcW w:w="3119" w:type="dxa"/>
            <w:tcBorders>
              <w:top w:val="single" w:sz="4" w:space="0" w:color="000001"/>
              <w:left w:val="single" w:sz="4" w:space="0" w:color="000001"/>
              <w:bottom w:val="single" w:sz="4" w:space="0" w:color="000001"/>
            </w:tcBorders>
          </w:tcPr>
          <w:p w14:paraId="05A7C7D3"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Должность работника (указать полностью, с указанием института (филиала))</w:t>
            </w:r>
          </w:p>
        </w:tc>
        <w:tc>
          <w:tcPr>
            <w:tcW w:w="1843" w:type="dxa"/>
            <w:tcBorders>
              <w:top w:val="single" w:sz="4" w:space="0" w:color="000001"/>
              <w:left w:val="single" w:sz="4" w:space="0" w:color="000001"/>
              <w:bottom w:val="single" w:sz="4" w:space="0" w:color="000001"/>
            </w:tcBorders>
          </w:tcPr>
          <w:p w14:paraId="10A999E9"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Вклад работника в %**</w:t>
            </w:r>
          </w:p>
        </w:tc>
        <w:tc>
          <w:tcPr>
            <w:tcW w:w="1863" w:type="dxa"/>
            <w:tcBorders>
              <w:top w:val="single" w:sz="4" w:space="0" w:color="000001"/>
              <w:left w:val="single" w:sz="4" w:space="0" w:color="000001"/>
              <w:bottom w:val="single" w:sz="4" w:space="0" w:color="000001"/>
              <w:right w:val="single" w:sz="4" w:space="0" w:color="000001"/>
            </w:tcBorders>
          </w:tcPr>
          <w:p w14:paraId="55823238"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Подписи работников</w:t>
            </w:r>
          </w:p>
        </w:tc>
      </w:tr>
      <w:tr w:rsidR="00CF5B9F" w:rsidRPr="00816EA0" w14:paraId="5081849F" w14:textId="77777777" w:rsidTr="00F55D6C">
        <w:trPr>
          <w:trHeight w:val="253"/>
        </w:trPr>
        <w:tc>
          <w:tcPr>
            <w:tcW w:w="2948" w:type="dxa"/>
            <w:tcBorders>
              <w:top w:val="single" w:sz="4" w:space="0" w:color="000001"/>
              <w:left w:val="single" w:sz="4" w:space="0" w:color="000001"/>
              <w:bottom w:val="single" w:sz="4" w:space="0" w:color="000001"/>
            </w:tcBorders>
          </w:tcPr>
          <w:p w14:paraId="2CA09C87"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28A1B0D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5E0A4B73"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4BFD53B8"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056DA9FA" w14:textId="77777777" w:rsidTr="00F55D6C">
        <w:trPr>
          <w:trHeight w:val="305"/>
        </w:trPr>
        <w:tc>
          <w:tcPr>
            <w:tcW w:w="2948" w:type="dxa"/>
            <w:tcBorders>
              <w:top w:val="single" w:sz="4" w:space="0" w:color="000001"/>
              <w:left w:val="single" w:sz="4" w:space="0" w:color="000001"/>
              <w:bottom w:val="single" w:sz="4" w:space="0" w:color="000001"/>
            </w:tcBorders>
          </w:tcPr>
          <w:p w14:paraId="13C9AC3E"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3AE19041"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7A67DD4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7DA03066"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79FC758F" w14:textId="77777777" w:rsidTr="00F55D6C">
        <w:tc>
          <w:tcPr>
            <w:tcW w:w="2948" w:type="dxa"/>
            <w:tcBorders>
              <w:top w:val="single" w:sz="4" w:space="0" w:color="000001"/>
              <w:left w:val="single" w:sz="4" w:space="0" w:color="000001"/>
              <w:bottom w:val="single" w:sz="4" w:space="0" w:color="000001"/>
            </w:tcBorders>
          </w:tcPr>
          <w:p w14:paraId="5B1E851B"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3CE539DF"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40E9EA6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68D2CC8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bl>
    <w:p w14:paraId="6536E316" w14:textId="77777777" w:rsidR="00CF5B9F" w:rsidRPr="00816EA0" w:rsidRDefault="00CF5B9F" w:rsidP="00816EA0">
      <w:pPr>
        <w:pStyle w:val="a5"/>
        <w:spacing w:after="0" w:line="240" w:lineRule="auto"/>
        <w:ind w:left="0"/>
        <w:jc w:val="both"/>
        <w:rPr>
          <w:rFonts w:ascii="Times New Roman" w:hAnsi="Times New Roman"/>
          <w:sz w:val="20"/>
          <w:szCs w:val="20"/>
        </w:rPr>
      </w:pPr>
      <w:r>
        <w:rPr>
          <w:rFonts w:ascii="Times New Roman" w:hAnsi="Times New Roman"/>
          <w:sz w:val="20"/>
          <w:szCs w:val="20"/>
        </w:rPr>
        <w:t>* в список могут включаться работники, не являющиеся членами диссертационного совета, разово привлеченные к заседанию по защите диссертации.</w:t>
      </w:r>
    </w:p>
    <w:p w14:paraId="05B2B1D1" w14:textId="77777777" w:rsidR="00CF5B9F" w:rsidRPr="00816EA0" w:rsidRDefault="00CF5B9F" w:rsidP="00816EA0">
      <w:pPr>
        <w:pStyle w:val="a5"/>
        <w:spacing w:after="0" w:line="240" w:lineRule="auto"/>
        <w:ind w:left="0"/>
        <w:jc w:val="both"/>
      </w:pPr>
      <w:r>
        <w:rPr>
          <w:rFonts w:ascii="Times New Roman" w:hAnsi="Times New Roman"/>
          <w:sz w:val="20"/>
          <w:szCs w:val="20"/>
        </w:rPr>
        <w:t>** должна суммарно равняться 100%</w:t>
      </w:r>
    </w:p>
    <w:p w14:paraId="335C44D7" w14:textId="77777777" w:rsidR="00CF5B9F" w:rsidRPr="00816EA0" w:rsidRDefault="00CF5B9F" w:rsidP="00816EA0">
      <w:pPr>
        <w:pStyle w:val="a5"/>
        <w:spacing w:after="0" w:line="240" w:lineRule="auto"/>
        <w:ind w:left="0"/>
        <w:jc w:val="both"/>
        <w:rPr>
          <w:rFonts w:ascii="Times New Roman" w:hAnsi="Times New Roman"/>
          <w:sz w:val="28"/>
          <w:szCs w:val="28"/>
        </w:rPr>
      </w:pPr>
    </w:p>
    <w:p w14:paraId="75C9C27F"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Члены диссертационного совета, являющиеся работниками КФУ, не заключившие эффективный контракт: _________________________________</w:t>
      </w:r>
    </w:p>
    <w:p w14:paraId="58376C89" w14:textId="77777777" w:rsidR="00CF5B9F" w:rsidRPr="00816EA0" w:rsidRDefault="00CF5B9F" w:rsidP="00816EA0">
      <w:pPr>
        <w:pStyle w:val="a5"/>
        <w:suppressAutoHyphens/>
        <w:spacing w:after="0" w:line="240" w:lineRule="auto"/>
        <w:ind w:left="0"/>
        <w:jc w:val="right"/>
      </w:pPr>
      <w:r>
        <w:rPr>
          <w:rFonts w:ascii="Times New Roman" w:hAnsi="Times New Roman"/>
          <w:sz w:val="20"/>
          <w:szCs w:val="20"/>
        </w:rPr>
        <w:t>(указать ФИО, должность каждого автора полностью с указанием института (филиала))</w:t>
      </w:r>
    </w:p>
    <w:p w14:paraId="614B9AE9" w14:textId="77777777" w:rsidR="00CF5B9F" w:rsidRPr="00816EA0" w:rsidRDefault="00CF5B9F" w:rsidP="00816EA0">
      <w:pPr>
        <w:pStyle w:val="a5"/>
        <w:suppressAutoHyphens/>
        <w:spacing w:after="0" w:line="240" w:lineRule="auto"/>
        <w:ind w:left="0"/>
        <w:rPr>
          <w:rFonts w:ascii="Times New Roman" w:hAnsi="Times New Roman"/>
          <w:sz w:val="20"/>
          <w:szCs w:val="20"/>
        </w:rPr>
      </w:pPr>
    </w:p>
    <w:p w14:paraId="2C82C000" w14:textId="77777777" w:rsidR="00CF5B9F" w:rsidRPr="00816EA0" w:rsidRDefault="00CF5B9F" w:rsidP="00816EA0">
      <w:pPr>
        <w:pStyle w:val="a5"/>
        <w:suppressAutoHyphens/>
        <w:spacing w:after="0" w:line="240" w:lineRule="auto"/>
        <w:ind w:left="0"/>
      </w:pPr>
      <w:r>
        <w:rPr>
          <w:rFonts w:ascii="Times New Roman" w:hAnsi="Times New Roman"/>
          <w:sz w:val="28"/>
          <w:szCs w:val="28"/>
        </w:rPr>
        <w:t>Члены диссертационного совета, не являющиеся работниками КФУ: _______</w:t>
      </w:r>
    </w:p>
    <w:p w14:paraId="2F0C944C" w14:textId="77777777" w:rsidR="00CF5B9F" w:rsidRPr="00816EA0" w:rsidRDefault="00CF5B9F" w:rsidP="00816EA0">
      <w:pPr>
        <w:pStyle w:val="a5"/>
        <w:suppressAutoHyphens/>
        <w:spacing w:after="0" w:line="240" w:lineRule="auto"/>
        <w:ind w:left="0" w:right="105"/>
        <w:jc w:val="right"/>
      </w:pPr>
      <w:r>
        <w:rPr>
          <w:rFonts w:ascii="Times New Roman" w:hAnsi="Times New Roman"/>
          <w:sz w:val="20"/>
          <w:szCs w:val="20"/>
        </w:rPr>
        <w:t>(указать ФИО)</w:t>
      </w:r>
    </w:p>
    <w:p w14:paraId="10A1E85A" w14:textId="77777777" w:rsidR="00CF5B9F" w:rsidRPr="00816EA0" w:rsidRDefault="00CF5B9F" w:rsidP="00816EA0">
      <w:pPr>
        <w:pStyle w:val="a5"/>
        <w:spacing w:after="0" w:line="240" w:lineRule="auto"/>
        <w:ind w:left="0"/>
        <w:rPr>
          <w:rFonts w:ascii="Times New Roman" w:hAnsi="Times New Roman"/>
          <w:sz w:val="20"/>
          <w:szCs w:val="20"/>
        </w:rPr>
      </w:pPr>
    </w:p>
    <w:p w14:paraId="2E5B75C6"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дата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подпись председательствующего</w:t>
      </w:r>
    </w:p>
    <w:p w14:paraId="05C205CC" w14:textId="77777777" w:rsidR="00CF5B9F" w:rsidRPr="00816EA0" w:rsidRDefault="00CF5B9F" w:rsidP="00816EA0">
      <w:pPr>
        <w:spacing w:after="0" w:line="240" w:lineRule="auto"/>
        <w:ind w:firstLine="624"/>
        <w:jc w:val="both"/>
        <w:rPr>
          <w:rFonts w:ascii="Times New Roman" w:eastAsia="SimSun" w:hAnsi="Times New Roman"/>
          <w:sz w:val="28"/>
          <w:szCs w:val="28"/>
        </w:rPr>
      </w:pPr>
    </w:p>
    <w:p w14:paraId="7F6526EA" w14:textId="77777777" w:rsidR="00CF5B9F" w:rsidRPr="00816EA0" w:rsidRDefault="00CF5B9F" w:rsidP="00816EA0">
      <w:pPr>
        <w:pStyle w:val="a5"/>
        <w:spacing w:after="0" w:line="240" w:lineRule="auto"/>
        <w:ind w:left="4522"/>
        <w:jc w:val="both"/>
        <w:rPr>
          <w:sz w:val="20"/>
        </w:rPr>
      </w:pPr>
      <w:r>
        <w:br w:type="page"/>
      </w:r>
      <w:r>
        <w:rPr>
          <w:rFonts w:ascii="Times New Roman" w:hAnsi="Times New Roman"/>
          <w:sz w:val="28"/>
          <w:szCs w:val="32"/>
        </w:rPr>
        <w:lastRenderedPageBreak/>
        <w:t>Приложение А4</w:t>
      </w:r>
    </w:p>
    <w:p w14:paraId="6692EDF8" w14:textId="77777777" w:rsidR="00CF5B9F" w:rsidRPr="00816EA0" w:rsidRDefault="00CF5B9F" w:rsidP="00816EA0">
      <w:pPr>
        <w:pStyle w:val="a5"/>
        <w:spacing w:after="0" w:line="240" w:lineRule="auto"/>
        <w:ind w:left="0"/>
        <w:jc w:val="both"/>
        <w:rPr>
          <w:rFonts w:ascii="Times New Roman" w:hAnsi="Times New Roman"/>
          <w:sz w:val="28"/>
          <w:szCs w:val="28"/>
          <w:shd w:val="clear" w:color="auto" w:fill="FFFFFF"/>
        </w:rPr>
      </w:pPr>
    </w:p>
    <w:p w14:paraId="2DC032D0" w14:textId="77777777" w:rsidR="00CF5B9F" w:rsidRPr="00816EA0" w:rsidRDefault="00CF5B9F" w:rsidP="00816EA0">
      <w:pPr>
        <w:pStyle w:val="a5"/>
        <w:spacing w:after="0" w:line="240" w:lineRule="auto"/>
        <w:ind w:left="0"/>
        <w:jc w:val="center"/>
        <w:rPr>
          <w:rFonts w:ascii="Times New Roman" w:hAnsi="Times New Roman"/>
          <w:b/>
          <w:sz w:val="28"/>
          <w:szCs w:val="28"/>
        </w:rPr>
      </w:pPr>
      <w:r>
        <w:rPr>
          <w:rFonts w:ascii="Times New Roman" w:hAnsi="Times New Roman"/>
          <w:b/>
          <w:sz w:val="28"/>
          <w:szCs w:val="28"/>
        </w:rPr>
        <w:t xml:space="preserve">       ФОРМА</w:t>
      </w:r>
    </w:p>
    <w:p w14:paraId="416A28BC" w14:textId="77777777" w:rsidR="00CF5B9F" w:rsidRPr="00816EA0" w:rsidRDefault="00CF5B9F" w:rsidP="00816EA0">
      <w:pPr>
        <w:pStyle w:val="a5"/>
        <w:spacing w:after="0" w:line="240" w:lineRule="auto"/>
        <w:ind w:left="0"/>
        <w:jc w:val="center"/>
      </w:pPr>
    </w:p>
    <w:p w14:paraId="20A97F9A"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Председателю подкомиссии по верификации данных показателей эффективности научно-исследовательской работы,</w:t>
      </w:r>
    </w:p>
    <w:p w14:paraId="2190FF7A" w14:textId="77777777" w:rsidR="00CF5B9F" w:rsidRPr="00816EA0" w:rsidRDefault="00CF5B9F" w:rsidP="00816EA0">
      <w:pPr>
        <w:pStyle w:val="a5"/>
        <w:suppressAutoHyphens/>
        <w:spacing w:after="0" w:line="240" w:lineRule="auto"/>
        <w:ind w:left="4592"/>
        <w:rPr>
          <w:rFonts w:ascii="Times New Roman" w:hAnsi="Times New Roman"/>
          <w:sz w:val="28"/>
          <w:szCs w:val="28"/>
        </w:rPr>
      </w:pPr>
      <w:r>
        <w:rPr>
          <w:rFonts w:ascii="Times New Roman" w:hAnsi="Times New Roman"/>
          <w:sz w:val="28"/>
          <w:szCs w:val="28"/>
        </w:rPr>
        <w:t>проректору по научной деятельности</w:t>
      </w:r>
    </w:p>
    <w:p w14:paraId="52A5BE91" w14:textId="77777777" w:rsidR="00CF5B9F" w:rsidRPr="00816EA0" w:rsidRDefault="00CF5B9F" w:rsidP="00816EA0">
      <w:pPr>
        <w:pStyle w:val="a5"/>
        <w:suppressAutoHyphens/>
        <w:spacing w:after="0" w:line="240" w:lineRule="auto"/>
        <w:ind w:left="4592"/>
      </w:pPr>
      <w:r>
        <w:rPr>
          <w:rFonts w:ascii="Times New Roman" w:hAnsi="Times New Roman"/>
          <w:sz w:val="28"/>
          <w:szCs w:val="28"/>
        </w:rPr>
        <w:t>Любомирскому Н.В.</w:t>
      </w:r>
    </w:p>
    <w:p w14:paraId="3B8C92F3" w14:textId="77777777" w:rsidR="00CF5B9F" w:rsidRPr="00816EA0" w:rsidRDefault="00CF5B9F" w:rsidP="00816EA0">
      <w:pPr>
        <w:pStyle w:val="a5"/>
        <w:spacing w:after="0" w:line="240" w:lineRule="auto"/>
        <w:ind w:left="0"/>
        <w:jc w:val="both"/>
        <w:rPr>
          <w:rFonts w:ascii="Times New Roman" w:hAnsi="Times New Roman"/>
          <w:i/>
          <w:iCs/>
          <w:sz w:val="28"/>
          <w:szCs w:val="28"/>
        </w:rPr>
      </w:pPr>
    </w:p>
    <w:p w14:paraId="1AEE38B1" w14:textId="77777777" w:rsidR="00CF5B9F" w:rsidRPr="00816EA0" w:rsidRDefault="00CF5B9F" w:rsidP="00816EA0">
      <w:pPr>
        <w:pStyle w:val="a5"/>
        <w:spacing w:after="0" w:line="240" w:lineRule="auto"/>
        <w:ind w:left="0"/>
        <w:jc w:val="center"/>
      </w:pPr>
      <w:r>
        <w:rPr>
          <w:rFonts w:ascii="Times New Roman" w:hAnsi="Times New Roman"/>
          <w:sz w:val="28"/>
          <w:szCs w:val="28"/>
        </w:rPr>
        <w:t>ПРЕДСТАВЛЕНИЕ</w:t>
      </w:r>
    </w:p>
    <w:p w14:paraId="40018B8F" w14:textId="77777777" w:rsidR="00CF5B9F" w:rsidRPr="00816EA0" w:rsidRDefault="00CF5B9F" w:rsidP="00816EA0">
      <w:pPr>
        <w:pStyle w:val="a5"/>
        <w:spacing w:after="0" w:line="240" w:lineRule="auto"/>
        <w:ind w:left="0"/>
        <w:jc w:val="both"/>
        <w:rPr>
          <w:rFonts w:ascii="Times New Roman" w:hAnsi="Times New Roman"/>
          <w:sz w:val="28"/>
          <w:szCs w:val="28"/>
        </w:rPr>
      </w:pPr>
    </w:p>
    <w:p w14:paraId="1653BBB4" w14:textId="77777777" w:rsidR="00CF5B9F" w:rsidRPr="00816EA0" w:rsidRDefault="00CF5B9F" w:rsidP="00816EA0">
      <w:pPr>
        <w:pStyle w:val="a5"/>
        <w:suppressAutoHyphens/>
        <w:spacing w:after="0" w:line="240" w:lineRule="auto"/>
        <w:ind w:left="0" w:firstLine="708"/>
        <w:jc w:val="both"/>
      </w:pPr>
      <w:r>
        <w:rPr>
          <w:rFonts w:ascii="Times New Roman" w:hAnsi="Times New Roman"/>
          <w:sz w:val="28"/>
          <w:szCs w:val="28"/>
        </w:rPr>
        <w:t xml:space="preserve">Прошу распределить процент вклада в работу членов редакции периодического печатного издания ФГАОУ ВО «КФУ им. В.И. Вернадского», «_______________», заключивших эффективный контракт, за подготовку выпуска № _________ за 20___ год. </w:t>
      </w:r>
    </w:p>
    <w:p w14:paraId="25549832" w14:textId="77777777" w:rsidR="00CF5B9F" w:rsidRPr="00816EA0" w:rsidRDefault="00CF5B9F" w:rsidP="00816EA0">
      <w:pPr>
        <w:pStyle w:val="a5"/>
        <w:suppressAutoHyphens/>
        <w:spacing w:after="0" w:line="240" w:lineRule="auto"/>
        <w:ind w:left="0"/>
        <w:rPr>
          <w:rFonts w:ascii="Times New Roman" w:hAnsi="Times New Roman"/>
          <w:sz w:val="24"/>
          <w:szCs w:val="24"/>
        </w:rPr>
      </w:pPr>
    </w:p>
    <w:tbl>
      <w:tblPr>
        <w:tblW w:w="9773" w:type="dxa"/>
        <w:tblInd w:w="-10" w:type="dxa"/>
        <w:tblLayout w:type="fixed"/>
        <w:tblCellMar>
          <w:left w:w="113" w:type="dxa"/>
        </w:tblCellMar>
        <w:tblLook w:val="0000" w:firstRow="0" w:lastRow="0" w:firstColumn="0" w:lastColumn="0" w:noHBand="0" w:noVBand="0"/>
      </w:tblPr>
      <w:tblGrid>
        <w:gridCol w:w="2948"/>
        <w:gridCol w:w="3119"/>
        <w:gridCol w:w="1843"/>
        <w:gridCol w:w="1863"/>
      </w:tblGrid>
      <w:tr w:rsidR="00CF5B9F" w:rsidRPr="00816EA0" w14:paraId="24FA5F64" w14:textId="77777777" w:rsidTr="00F55D6C">
        <w:tc>
          <w:tcPr>
            <w:tcW w:w="2948" w:type="dxa"/>
            <w:tcBorders>
              <w:top w:val="single" w:sz="4" w:space="0" w:color="000001"/>
              <w:left w:val="single" w:sz="4" w:space="0" w:color="000001"/>
              <w:bottom w:val="single" w:sz="4" w:space="0" w:color="000001"/>
            </w:tcBorders>
          </w:tcPr>
          <w:p w14:paraId="395F8BA8"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ФИО (полностью) работников</w:t>
            </w:r>
          </w:p>
          <w:p w14:paraId="217D8F8A" w14:textId="77777777" w:rsidR="00CF5B9F" w:rsidRPr="00816EA0" w:rsidRDefault="00CF5B9F" w:rsidP="00816EA0">
            <w:pPr>
              <w:pStyle w:val="a5"/>
              <w:suppressAutoHyphens/>
              <w:spacing w:after="0" w:line="240" w:lineRule="auto"/>
              <w:ind w:left="0"/>
              <w:jc w:val="center"/>
              <w:rPr>
                <w:rFonts w:ascii="Times New Roman" w:hAnsi="Times New Roman"/>
                <w:sz w:val="26"/>
                <w:szCs w:val="26"/>
              </w:rPr>
            </w:pPr>
            <w:r>
              <w:rPr>
                <w:rFonts w:ascii="Times New Roman" w:hAnsi="Times New Roman"/>
                <w:sz w:val="26"/>
                <w:szCs w:val="26"/>
              </w:rPr>
              <w:t>ФГАОУ ВО «КФУ</w:t>
            </w:r>
          </w:p>
          <w:p w14:paraId="68F85D00"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им. В.И. Вернадского», заключивших эффективный контракт</w:t>
            </w:r>
          </w:p>
        </w:tc>
        <w:tc>
          <w:tcPr>
            <w:tcW w:w="3119" w:type="dxa"/>
            <w:tcBorders>
              <w:top w:val="single" w:sz="4" w:space="0" w:color="000001"/>
              <w:left w:val="single" w:sz="4" w:space="0" w:color="000001"/>
              <w:bottom w:val="single" w:sz="4" w:space="0" w:color="000001"/>
            </w:tcBorders>
          </w:tcPr>
          <w:p w14:paraId="1B14A7DD"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Должность работника (указать полностью, с указанием института (филиала))</w:t>
            </w:r>
          </w:p>
        </w:tc>
        <w:tc>
          <w:tcPr>
            <w:tcW w:w="1843" w:type="dxa"/>
            <w:tcBorders>
              <w:top w:val="single" w:sz="4" w:space="0" w:color="000001"/>
              <w:left w:val="single" w:sz="4" w:space="0" w:color="000001"/>
              <w:bottom w:val="single" w:sz="4" w:space="0" w:color="000001"/>
            </w:tcBorders>
          </w:tcPr>
          <w:p w14:paraId="02787B1E"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Вклад работника в %*</w:t>
            </w:r>
          </w:p>
        </w:tc>
        <w:tc>
          <w:tcPr>
            <w:tcW w:w="1863" w:type="dxa"/>
            <w:tcBorders>
              <w:top w:val="single" w:sz="4" w:space="0" w:color="000001"/>
              <w:left w:val="single" w:sz="4" w:space="0" w:color="000001"/>
              <w:bottom w:val="single" w:sz="4" w:space="0" w:color="000001"/>
              <w:right w:val="single" w:sz="4" w:space="0" w:color="000001"/>
            </w:tcBorders>
          </w:tcPr>
          <w:p w14:paraId="6317D95B" w14:textId="77777777" w:rsidR="00CF5B9F" w:rsidRPr="00816EA0" w:rsidRDefault="00CF5B9F" w:rsidP="00816EA0">
            <w:pPr>
              <w:pStyle w:val="a5"/>
              <w:suppressAutoHyphens/>
              <w:spacing w:after="0" w:line="240" w:lineRule="auto"/>
              <w:ind w:left="0"/>
              <w:jc w:val="center"/>
            </w:pPr>
            <w:r>
              <w:rPr>
                <w:rFonts w:ascii="Times New Roman" w:hAnsi="Times New Roman"/>
                <w:sz w:val="26"/>
                <w:szCs w:val="26"/>
              </w:rPr>
              <w:t>Подписи работников</w:t>
            </w:r>
          </w:p>
        </w:tc>
      </w:tr>
      <w:tr w:rsidR="00CF5B9F" w:rsidRPr="00816EA0" w14:paraId="585C0086" w14:textId="77777777" w:rsidTr="00F55D6C">
        <w:trPr>
          <w:trHeight w:val="253"/>
        </w:trPr>
        <w:tc>
          <w:tcPr>
            <w:tcW w:w="2948" w:type="dxa"/>
            <w:tcBorders>
              <w:top w:val="single" w:sz="4" w:space="0" w:color="000001"/>
              <w:left w:val="single" w:sz="4" w:space="0" w:color="000001"/>
              <w:bottom w:val="single" w:sz="4" w:space="0" w:color="000001"/>
            </w:tcBorders>
          </w:tcPr>
          <w:p w14:paraId="342A35F4"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52649513"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77B7E605"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65005223"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4F19850B" w14:textId="77777777" w:rsidTr="00F55D6C">
        <w:trPr>
          <w:trHeight w:val="305"/>
        </w:trPr>
        <w:tc>
          <w:tcPr>
            <w:tcW w:w="2948" w:type="dxa"/>
            <w:tcBorders>
              <w:top w:val="single" w:sz="4" w:space="0" w:color="000001"/>
              <w:left w:val="single" w:sz="4" w:space="0" w:color="000001"/>
              <w:bottom w:val="single" w:sz="4" w:space="0" w:color="000001"/>
            </w:tcBorders>
          </w:tcPr>
          <w:p w14:paraId="5C8CFF87"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2833B8A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633EE97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7F8FEA3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262CC246" w14:textId="77777777" w:rsidTr="00F55D6C">
        <w:tc>
          <w:tcPr>
            <w:tcW w:w="2948" w:type="dxa"/>
            <w:tcBorders>
              <w:top w:val="single" w:sz="4" w:space="0" w:color="000001"/>
              <w:left w:val="single" w:sz="4" w:space="0" w:color="000001"/>
              <w:bottom w:val="single" w:sz="4" w:space="0" w:color="000001"/>
            </w:tcBorders>
          </w:tcPr>
          <w:p w14:paraId="2111C60C"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41E7860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6A0DF2A4"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34226295"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7BDF58B5" w14:textId="77777777" w:rsidTr="00F55D6C">
        <w:tc>
          <w:tcPr>
            <w:tcW w:w="2948" w:type="dxa"/>
            <w:tcBorders>
              <w:top w:val="single" w:sz="4" w:space="0" w:color="000001"/>
              <w:left w:val="single" w:sz="4" w:space="0" w:color="000001"/>
              <w:bottom w:val="single" w:sz="4" w:space="0" w:color="000001"/>
            </w:tcBorders>
          </w:tcPr>
          <w:p w14:paraId="1E25D099"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2BC036E7"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0807140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12986820"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6A1F9B4A" w14:textId="77777777" w:rsidTr="00F55D6C">
        <w:tc>
          <w:tcPr>
            <w:tcW w:w="2948" w:type="dxa"/>
            <w:tcBorders>
              <w:top w:val="single" w:sz="4" w:space="0" w:color="000001"/>
              <w:left w:val="single" w:sz="4" w:space="0" w:color="000001"/>
              <w:bottom w:val="single" w:sz="4" w:space="0" w:color="000001"/>
            </w:tcBorders>
          </w:tcPr>
          <w:p w14:paraId="425B03B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38AAC6AB"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0A946EA2"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7B64EE87"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r w:rsidR="00CF5B9F" w:rsidRPr="00816EA0" w14:paraId="0AE66B7C" w14:textId="77777777" w:rsidTr="00F55D6C">
        <w:trPr>
          <w:trHeight w:val="292"/>
        </w:trPr>
        <w:tc>
          <w:tcPr>
            <w:tcW w:w="2948" w:type="dxa"/>
            <w:tcBorders>
              <w:top w:val="single" w:sz="4" w:space="0" w:color="000001"/>
              <w:left w:val="single" w:sz="4" w:space="0" w:color="000001"/>
              <w:bottom w:val="single" w:sz="4" w:space="0" w:color="000001"/>
            </w:tcBorders>
          </w:tcPr>
          <w:p w14:paraId="5995559A"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3119" w:type="dxa"/>
            <w:tcBorders>
              <w:top w:val="single" w:sz="4" w:space="0" w:color="000001"/>
              <w:left w:val="single" w:sz="4" w:space="0" w:color="000001"/>
              <w:bottom w:val="single" w:sz="4" w:space="0" w:color="000001"/>
            </w:tcBorders>
          </w:tcPr>
          <w:p w14:paraId="5101C81D"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43" w:type="dxa"/>
            <w:tcBorders>
              <w:top w:val="single" w:sz="4" w:space="0" w:color="000001"/>
              <w:left w:val="single" w:sz="4" w:space="0" w:color="000001"/>
              <w:bottom w:val="single" w:sz="4" w:space="0" w:color="000001"/>
            </w:tcBorders>
          </w:tcPr>
          <w:p w14:paraId="4C66F233"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c>
          <w:tcPr>
            <w:tcW w:w="1863" w:type="dxa"/>
            <w:tcBorders>
              <w:top w:val="single" w:sz="4" w:space="0" w:color="000001"/>
              <w:left w:val="single" w:sz="4" w:space="0" w:color="000001"/>
              <w:bottom w:val="single" w:sz="4" w:space="0" w:color="000001"/>
              <w:right w:val="single" w:sz="4" w:space="0" w:color="000001"/>
            </w:tcBorders>
          </w:tcPr>
          <w:p w14:paraId="24667D6C" w14:textId="77777777" w:rsidR="00CF5B9F" w:rsidRPr="00816EA0" w:rsidRDefault="00CF5B9F" w:rsidP="00816EA0">
            <w:pPr>
              <w:pStyle w:val="a5"/>
              <w:snapToGrid w:val="0"/>
              <w:spacing w:after="0" w:line="240" w:lineRule="auto"/>
              <w:ind w:left="0"/>
              <w:jc w:val="both"/>
              <w:rPr>
                <w:rFonts w:ascii="Times New Roman" w:hAnsi="Times New Roman"/>
                <w:sz w:val="28"/>
                <w:szCs w:val="28"/>
              </w:rPr>
            </w:pPr>
          </w:p>
        </w:tc>
      </w:tr>
    </w:tbl>
    <w:p w14:paraId="44B61FF4" w14:textId="77777777" w:rsidR="00CF5B9F" w:rsidRPr="00816EA0" w:rsidRDefault="00CF5B9F" w:rsidP="00816EA0">
      <w:pPr>
        <w:pStyle w:val="a5"/>
        <w:spacing w:after="0" w:line="240" w:lineRule="auto"/>
        <w:ind w:left="0"/>
        <w:jc w:val="both"/>
      </w:pPr>
      <w:r>
        <w:rPr>
          <w:rFonts w:ascii="Times New Roman" w:hAnsi="Times New Roman"/>
          <w:sz w:val="20"/>
          <w:szCs w:val="20"/>
        </w:rPr>
        <w:t>* должна суммарно равняться 100%</w:t>
      </w:r>
    </w:p>
    <w:p w14:paraId="19F4BE6B" w14:textId="77777777" w:rsidR="00CF5B9F" w:rsidRPr="00816EA0" w:rsidRDefault="00CF5B9F" w:rsidP="00816EA0">
      <w:pPr>
        <w:pStyle w:val="a5"/>
        <w:spacing w:after="0" w:line="240" w:lineRule="auto"/>
        <w:ind w:left="0"/>
        <w:jc w:val="both"/>
        <w:rPr>
          <w:rFonts w:ascii="Times New Roman" w:hAnsi="Times New Roman"/>
          <w:sz w:val="28"/>
          <w:szCs w:val="28"/>
        </w:rPr>
      </w:pPr>
    </w:p>
    <w:p w14:paraId="5D39BC20" w14:textId="77777777" w:rsidR="00CF5B9F" w:rsidRPr="00816EA0" w:rsidRDefault="00CF5B9F" w:rsidP="00816EA0">
      <w:pPr>
        <w:pStyle w:val="a5"/>
        <w:suppressAutoHyphens/>
        <w:spacing w:after="0" w:line="240" w:lineRule="auto"/>
        <w:ind w:left="0"/>
        <w:jc w:val="both"/>
      </w:pPr>
      <w:r>
        <w:rPr>
          <w:rFonts w:ascii="Times New Roman" w:hAnsi="Times New Roman"/>
          <w:sz w:val="28"/>
          <w:szCs w:val="28"/>
        </w:rPr>
        <w:t>Члены редакции, являющиеся работниками КФУ, не заключившие эффективный контракт: ___________________________________</w:t>
      </w:r>
    </w:p>
    <w:p w14:paraId="0AF30CBE" w14:textId="77777777" w:rsidR="00CF5B9F" w:rsidRPr="00816EA0" w:rsidRDefault="00CF5B9F" w:rsidP="00816EA0">
      <w:pPr>
        <w:pStyle w:val="a5"/>
        <w:suppressAutoHyphens/>
        <w:spacing w:after="0" w:line="240" w:lineRule="auto"/>
        <w:ind w:left="0"/>
        <w:jc w:val="right"/>
      </w:pPr>
      <w:r>
        <w:rPr>
          <w:rFonts w:ascii="Times New Roman" w:hAnsi="Times New Roman"/>
          <w:sz w:val="20"/>
          <w:szCs w:val="20"/>
        </w:rPr>
        <w:t>(указать ФИО, должность каждого автора полностью с указанием института (филиала))</w:t>
      </w:r>
    </w:p>
    <w:p w14:paraId="293C84D4" w14:textId="77777777" w:rsidR="00CF5B9F" w:rsidRPr="00816EA0" w:rsidRDefault="00CF5B9F" w:rsidP="00816EA0">
      <w:pPr>
        <w:pStyle w:val="a5"/>
        <w:suppressAutoHyphens/>
        <w:spacing w:after="0" w:line="240" w:lineRule="auto"/>
        <w:ind w:left="0"/>
        <w:rPr>
          <w:rFonts w:ascii="Times New Roman" w:hAnsi="Times New Roman"/>
          <w:sz w:val="20"/>
          <w:szCs w:val="20"/>
        </w:rPr>
      </w:pPr>
    </w:p>
    <w:p w14:paraId="11C08E83" w14:textId="77777777" w:rsidR="00CF5B9F" w:rsidRPr="00816EA0" w:rsidRDefault="00CF5B9F" w:rsidP="00816EA0">
      <w:pPr>
        <w:pStyle w:val="a5"/>
        <w:suppressAutoHyphens/>
        <w:spacing w:after="0" w:line="240" w:lineRule="auto"/>
        <w:ind w:left="0"/>
      </w:pPr>
      <w:r>
        <w:rPr>
          <w:rFonts w:ascii="Times New Roman" w:hAnsi="Times New Roman"/>
          <w:sz w:val="28"/>
          <w:szCs w:val="28"/>
        </w:rPr>
        <w:t>Члены редакции, не являющиеся работниками КФУ: _________</w:t>
      </w:r>
    </w:p>
    <w:p w14:paraId="2327F4BC" w14:textId="77777777" w:rsidR="00CF5B9F" w:rsidRPr="00816EA0" w:rsidRDefault="00CF5B9F" w:rsidP="00816EA0">
      <w:pPr>
        <w:pStyle w:val="a5"/>
        <w:suppressAutoHyphens/>
        <w:spacing w:after="0" w:line="240" w:lineRule="auto"/>
        <w:ind w:left="0" w:right="105"/>
        <w:jc w:val="right"/>
      </w:pPr>
      <w:r>
        <w:rPr>
          <w:rFonts w:ascii="Times New Roman" w:hAnsi="Times New Roman"/>
          <w:sz w:val="20"/>
          <w:szCs w:val="20"/>
        </w:rPr>
        <w:t>(указать ФИО)</w:t>
      </w:r>
    </w:p>
    <w:p w14:paraId="4EE48C2A" w14:textId="77777777" w:rsidR="00CF5B9F" w:rsidRPr="00816EA0" w:rsidRDefault="00CF5B9F" w:rsidP="00816EA0">
      <w:pPr>
        <w:pStyle w:val="a5"/>
        <w:spacing w:after="0" w:line="240" w:lineRule="auto"/>
        <w:ind w:left="0"/>
        <w:rPr>
          <w:rFonts w:ascii="Times New Roman" w:hAnsi="Times New Roman"/>
          <w:sz w:val="20"/>
          <w:szCs w:val="20"/>
        </w:rPr>
      </w:pPr>
    </w:p>
    <w:p w14:paraId="30E2061E" w14:textId="77777777" w:rsidR="00CF5B9F" w:rsidRPr="00816EA0" w:rsidRDefault="00CF5B9F" w:rsidP="00816EA0">
      <w:pPr>
        <w:pStyle w:val="a5"/>
        <w:spacing w:after="0" w:line="240" w:lineRule="auto"/>
        <w:ind w:left="0"/>
        <w:jc w:val="both"/>
        <w:rPr>
          <w:rFonts w:ascii="Times New Roman" w:hAnsi="Times New Roman"/>
          <w:sz w:val="28"/>
          <w:szCs w:val="28"/>
        </w:rPr>
      </w:pPr>
      <w:r>
        <w:rPr>
          <w:rFonts w:ascii="Times New Roman" w:hAnsi="Times New Roman"/>
          <w:sz w:val="28"/>
          <w:szCs w:val="28"/>
        </w:rPr>
        <w:t>дата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подпись </w:t>
      </w:r>
    </w:p>
    <w:p w14:paraId="6A118516" w14:textId="77777777" w:rsidR="00CF5B9F" w:rsidRPr="00816EA0" w:rsidRDefault="00CF5B9F" w:rsidP="00816EA0">
      <w:pPr>
        <w:spacing w:after="0" w:line="240" w:lineRule="auto"/>
        <w:ind w:firstLine="624"/>
        <w:jc w:val="both"/>
        <w:rPr>
          <w:rFonts w:ascii="Times New Roman" w:eastAsia="SimSun" w:hAnsi="Times New Roman"/>
          <w:sz w:val="28"/>
          <w:szCs w:val="28"/>
        </w:rPr>
      </w:pPr>
    </w:p>
    <w:p w14:paraId="3D2B952D"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4C06C6AC"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3B00A0D5"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2226D7E2"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4734BE09" w14:textId="77777777" w:rsidR="009243FB" w:rsidRPr="00816EA0" w:rsidRDefault="009243FB" w:rsidP="00816EA0">
      <w:pPr>
        <w:spacing w:after="0" w:line="240" w:lineRule="auto"/>
        <w:ind w:firstLine="624"/>
        <w:jc w:val="both"/>
        <w:rPr>
          <w:rFonts w:ascii="Times New Roman" w:eastAsia="SimSun" w:hAnsi="Times New Roman"/>
          <w:sz w:val="28"/>
          <w:szCs w:val="28"/>
        </w:rPr>
      </w:pPr>
    </w:p>
    <w:p w14:paraId="4D6B3D4E" w14:textId="77777777" w:rsidR="009243FB" w:rsidRPr="00816EA0" w:rsidRDefault="009243FB" w:rsidP="00816EA0">
      <w:pPr>
        <w:spacing w:after="0" w:line="240" w:lineRule="auto"/>
        <w:ind w:firstLine="624"/>
        <w:jc w:val="both"/>
        <w:rPr>
          <w:rFonts w:ascii="Times New Roman" w:eastAsia="SimSun" w:hAnsi="Times New Roman"/>
          <w:sz w:val="28"/>
          <w:szCs w:val="28"/>
        </w:rPr>
      </w:pPr>
    </w:p>
    <w:sectPr w:rsidR="009243FB" w:rsidRPr="00816E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none"/>
      <w:suff w:val="nothing"/>
      <w:lvlText w:val=""/>
      <w:lvlJc w:val="left"/>
      <w:pPr>
        <w:tabs>
          <w:tab w:val="num" w:pos="0"/>
        </w:tabs>
        <w:ind w:left="432" w:hanging="432"/>
      </w:pPr>
      <w:rPr>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8C6AD0"/>
    <w:multiLevelType w:val="hybridMultilevel"/>
    <w:tmpl w:val="1982152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0B0E6F"/>
    <w:multiLevelType w:val="hybridMultilevel"/>
    <w:tmpl w:val="E1A4F34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A70E01"/>
    <w:multiLevelType w:val="hybridMultilevel"/>
    <w:tmpl w:val="012C5EE8"/>
    <w:lvl w:ilvl="0" w:tplc="1F2EAA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370731"/>
    <w:multiLevelType w:val="hybridMultilevel"/>
    <w:tmpl w:val="19B8075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DB22568"/>
    <w:multiLevelType w:val="multilevel"/>
    <w:tmpl w:val="978C54FA"/>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11686CF8"/>
    <w:multiLevelType w:val="hybridMultilevel"/>
    <w:tmpl w:val="AFC6D91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F2761D"/>
    <w:multiLevelType w:val="hybridMultilevel"/>
    <w:tmpl w:val="2152BB94"/>
    <w:lvl w:ilvl="0" w:tplc="B5A8687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F23BFF"/>
    <w:multiLevelType w:val="hybridMultilevel"/>
    <w:tmpl w:val="C4BE590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99941E5"/>
    <w:multiLevelType w:val="hybridMultilevel"/>
    <w:tmpl w:val="460EF00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21014F"/>
    <w:multiLevelType w:val="hybridMultilevel"/>
    <w:tmpl w:val="E7A2F5C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D0579F7"/>
    <w:multiLevelType w:val="hybridMultilevel"/>
    <w:tmpl w:val="F9C46FD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D0747E8"/>
    <w:multiLevelType w:val="hybridMultilevel"/>
    <w:tmpl w:val="AFFCD5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D267654"/>
    <w:multiLevelType w:val="hybridMultilevel"/>
    <w:tmpl w:val="434631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F5243B9"/>
    <w:multiLevelType w:val="hybridMultilevel"/>
    <w:tmpl w:val="8BC6A9BA"/>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F9A17B9"/>
    <w:multiLevelType w:val="hybridMultilevel"/>
    <w:tmpl w:val="7664600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BC0FE6"/>
    <w:multiLevelType w:val="hybridMultilevel"/>
    <w:tmpl w:val="376E08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D307E8"/>
    <w:multiLevelType w:val="hybridMultilevel"/>
    <w:tmpl w:val="04C8BC4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4593224"/>
    <w:multiLevelType w:val="hybridMultilevel"/>
    <w:tmpl w:val="80A6BF7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7CC64FC"/>
    <w:multiLevelType w:val="hybridMultilevel"/>
    <w:tmpl w:val="E3A2634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8876A63"/>
    <w:multiLevelType w:val="hybridMultilevel"/>
    <w:tmpl w:val="6146510C"/>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1" w15:restartNumberingAfterBreak="0">
    <w:nsid w:val="294A2938"/>
    <w:multiLevelType w:val="multilevel"/>
    <w:tmpl w:val="11320F4A"/>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15:restartNumberingAfterBreak="0">
    <w:nsid w:val="2D931D89"/>
    <w:multiLevelType w:val="hybridMultilevel"/>
    <w:tmpl w:val="965E2B7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E0B090F"/>
    <w:multiLevelType w:val="hybridMultilevel"/>
    <w:tmpl w:val="742E935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C52A97"/>
    <w:multiLevelType w:val="hybridMultilevel"/>
    <w:tmpl w:val="5726BE5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A8D01A6"/>
    <w:multiLevelType w:val="hybridMultilevel"/>
    <w:tmpl w:val="C654FAC0"/>
    <w:lvl w:ilvl="0" w:tplc="64ACB5CA">
      <w:start w:val="1"/>
      <w:numFmt w:val="bullet"/>
      <w:lvlText w:val=""/>
      <w:lvlJc w:val="left"/>
      <w:pPr>
        <w:ind w:left="720" w:hanging="360"/>
      </w:pPr>
      <w:rPr>
        <w:rFonts w:ascii="Symbol" w:hAnsi="Symbol"/>
      </w:rPr>
    </w:lvl>
    <w:lvl w:ilvl="1" w:tplc="9C247A66">
      <w:start w:val="1"/>
      <w:numFmt w:val="bullet"/>
      <w:lvlText w:val="o"/>
      <w:lvlJc w:val="left"/>
      <w:pPr>
        <w:ind w:left="1440" w:hanging="360"/>
      </w:pPr>
      <w:rPr>
        <w:rFonts w:ascii="Courier New" w:hAnsi="Courier New"/>
      </w:rPr>
    </w:lvl>
    <w:lvl w:ilvl="2" w:tplc="0A9E9474">
      <w:start w:val="1"/>
      <w:numFmt w:val="bullet"/>
      <w:lvlText w:val=""/>
      <w:lvlJc w:val="left"/>
      <w:pPr>
        <w:ind w:left="2160" w:hanging="360"/>
      </w:pPr>
      <w:rPr>
        <w:rFonts w:ascii="Wingdings" w:hAnsi="Wingdings"/>
      </w:rPr>
    </w:lvl>
    <w:lvl w:ilvl="3" w:tplc="92649006">
      <w:start w:val="1"/>
      <w:numFmt w:val="bullet"/>
      <w:lvlText w:val=""/>
      <w:lvlJc w:val="left"/>
      <w:pPr>
        <w:ind w:left="2880" w:hanging="360"/>
      </w:pPr>
      <w:rPr>
        <w:rFonts w:ascii="Symbol" w:hAnsi="Symbol"/>
      </w:rPr>
    </w:lvl>
    <w:lvl w:ilvl="4" w:tplc="A49206F2">
      <w:start w:val="1"/>
      <w:numFmt w:val="bullet"/>
      <w:lvlText w:val="o"/>
      <w:lvlJc w:val="left"/>
      <w:pPr>
        <w:ind w:left="3600" w:hanging="360"/>
      </w:pPr>
      <w:rPr>
        <w:rFonts w:ascii="Courier New" w:hAnsi="Courier New"/>
      </w:rPr>
    </w:lvl>
    <w:lvl w:ilvl="5" w:tplc="C4E2BE88">
      <w:start w:val="1"/>
      <w:numFmt w:val="bullet"/>
      <w:lvlText w:val=""/>
      <w:lvlJc w:val="left"/>
      <w:pPr>
        <w:ind w:left="4320" w:hanging="360"/>
      </w:pPr>
      <w:rPr>
        <w:rFonts w:ascii="Wingdings" w:hAnsi="Wingdings"/>
      </w:rPr>
    </w:lvl>
    <w:lvl w:ilvl="6" w:tplc="D8D4B494">
      <w:start w:val="1"/>
      <w:numFmt w:val="bullet"/>
      <w:lvlText w:val=""/>
      <w:lvlJc w:val="left"/>
      <w:pPr>
        <w:ind w:left="5040" w:hanging="360"/>
      </w:pPr>
      <w:rPr>
        <w:rFonts w:ascii="Symbol" w:hAnsi="Symbol"/>
      </w:rPr>
    </w:lvl>
    <w:lvl w:ilvl="7" w:tplc="03ECC952">
      <w:start w:val="1"/>
      <w:numFmt w:val="bullet"/>
      <w:lvlText w:val="o"/>
      <w:lvlJc w:val="left"/>
      <w:pPr>
        <w:ind w:left="5760" w:hanging="360"/>
      </w:pPr>
      <w:rPr>
        <w:rFonts w:ascii="Courier New" w:hAnsi="Courier New"/>
      </w:rPr>
    </w:lvl>
    <w:lvl w:ilvl="8" w:tplc="CDD881A2">
      <w:start w:val="1"/>
      <w:numFmt w:val="bullet"/>
      <w:lvlText w:val=""/>
      <w:lvlJc w:val="left"/>
      <w:pPr>
        <w:ind w:left="6480" w:hanging="360"/>
      </w:pPr>
      <w:rPr>
        <w:rFonts w:ascii="Wingdings" w:hAnsi="Wingdings"/>
      </w:rPr>
    </w:lvl>
  </w:abstractNum>
  <w:abstractNum w:abstractNumId="26" w15:restartNumberingAfterBreak="0">
    <w:nsid w:val="3D2742C6"/>
    <w:multiLevelType w:val="hybridMultilevel"/>
    <w:tmpl w:val="F4F023F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1D0162A"/>
    <w:multiLevelType w:val="hybridMultilevel"/>
    <w:tmpl w:val="11182BEC"/>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8" w15:restartNumberingAfterBreak="0">
    <w:nsid w:val="463F26B0"/>
    <w:multiLevelType w:val="hybridMultilevel"/>
    <w:tmpl w:val="D9B2210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7F82B78"/>
    <w:multiLevelType w:val="multilevel"/>
    <w:tmpl w:val="C2E42BDC"/>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0" w15:restartNumberingAfterBreak="0">
    <w:nsid w:val="48DA2753"/>
    <w:multiLevelType w:val="hybridMultilevel"/>
    <w:tmpl w:val="92A68A9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D1C7934"/>
    <w:multiLevelType w:val="hybridMultilevel"/>
    <w:tmpl w:val="32AAEA6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5A551A0"/>
    <w:multiLevelType w:val="hybridMultilevel"/>
    <w:tmpl w:val="8098CA3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5C11B5A"/>
    <w:multiLevelType w:val="multilevel"/>
    <w:tmpl w:val="E47E67F8"/>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4" w15:restartNumberingAfterBreak="0">
    <w:nsid w:val="5A745C27"/>
    <w:multiLevelType w:val="multilevel"/>
    <w:tmpl w:val="362A5FAE"/>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5" w15:restartNumberingAfterBreak="0">
    <w:nsid w:val="5AF41352"/>
    <w:multiLevelType w:val="hybridMultilevel"/>
    <w:tmpl w:val="B2700C8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B064212"/>
    <w:multiLevelType w:val="hybridMultilevel"/>
    <w:tmpl w:val="DBEC98C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B6D1C27"/>
    <w:multiLevelType w:val="hybridMultilevel"/>
    <w:tmpl w:val="68F62D6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C660F89"/>
    <w:multiLevelType w:val="hybridMultilevel"/>
    <w:tmpl w:val="6A2EF2A6"/>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CEE6875"/>
    <w:multiLevelType w:val="hybridMultilevel"/>
    <w:tmpl w:val="61AA44C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4B4481"/>
    <w:multiLevelType w:val="multilevel"/>
    <w:tmpl w:val="73EC9276"/>
    <w:lvl w:ilvl="0">
      <w:start w:val="1"/>
      <w:numFmt w:val="bullet"/>
      <w:lvlText w:val=""/>
      <w:lvlJc w:val="left"/>
      <w:pPr>
        <w:tabs>
          <w:tab w:val="num" w:pos="0"/>
        </w:tabs>
        <w:ind w:left="432" w:hanging="432"/>
      </w:pPr>
      <w:rPr>
        <w:rFonts w:ascii="Symbol" w:hAnsi="Symbol" w:hint="default"/>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1" w15:restartNumberingAfterBreak="0">
    <w:nsid w:val="5E1D44A2"/>
    <w:multiLevelType w:val="hybridMultilevel"/>
    <w:tmpl w:val="5C1AB25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F267CD2"/>
    <w:multiLevelType w:val="hybridMultilevel"/>
    <w:tmpl w:val="B9DE2F1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18C0F73"/>
    <w:multiLevelType w:val="hybridMultilevel"/>
    <w:tmpl w:val="686457E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1D73274"/>
    <w:multiLevelType w:val="multilevel"/>
    <w:tmpl w:val="A2949C38"/>
    <w:lvl w:ilvl="0">
      <w:numFmt w:val="bullet"/>
      <w:lvlText w:val=""/>
      <w:lvlJc w:val="left"/>
      <w:pPr>
        <w:tabs>
          <w:tab w:val="num" w:pos="540"/>
        </w:tabs>
        <w:ind w:left="710" w:hanging="170"/>
      </w:pPr>
      <w:rPr>
        <w:rFonts w:ascii="Symbol" w:hAnsi="Symbol" w:hint="default"/>
        <w:color w:val="000000"/>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626E5F5D"/>
    <w:multiLevelType w:val="hybridMultilevel"/>
    <w:tmpl w:val="6AA6B910"/>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38C3363"/>
    <w:multiLevelType w:val="hybridMultilevel"/>
    <w:tmpl w:val="1A2428EE"/>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7E9180A"/>
    <w:multiLevelType w:val="hybridMultilevel"/>
    <w:tmpl w:val="CCB4987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A4C27EF"/>
    <w:multiLevelType w:val="hybridMultilevel"/>
    <w:tmpl w:val="434631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B85203A"/>
    <w:multiLevelType w:val="hybridMultilevel"/>
    <w:tmpl w:val="F948DFA4"/>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BB83087"/>
    <w:multiLevelType w:val="hybridMultilevel"/>
    <w:tmpl w:val="D8D4E50A"/>
    <w:lvl w:ilvl="0" w:tplc="1F2EAAD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6EAF7261"/>
    <w:multiLevelType w:val="hybridMultilevel"/>
    <w:tmpl w:val="615A5842"/>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F833725"/>
    <w:multiLevelType w:val="hybridMultilevel"/>
    <w:tmpl w:val="89363C5A"/>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23C3FAB"/>
    <w:multiLevelType w:val="hybridMultilevel"/>
    <w:tmpl w:val="8C7855AC"/>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6E73D32"/>
    <w:multiLevelType w:val="hybridMultilevel"/>
    <w:tmpl w:val="C122EA98"/>
    <w:lvl w:ilvl="0" w:tplc="1F2EAA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7815AB9"/>
    <w:multiLevelType w:val="hybridMultilevel"/>
    <w:tmpl w:val="81A411CE"/>
    <w:lvl w:ilvl="0" w:tplc="1F2EAAD2">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num w:numId="1" w16cid:durableId="1620331064">
    <w:abstractNumId w:val="0"/>
  </w:num>
  <w:num w:numId="2" w16cid:durableId="357581115">
    <w:abstractNumId w:val="29"/>
  </w:num>
  <w:num w:numId="3" w16cid:durableId="630131472">
    <w:abstractNumId w:val="3"/>
  </w:num>
  <w:num w:numId="4" w16cid:durableId="1156216653">
    <w:abstractNumId w:val="28"/>
  </w:num>
  <w:num w:numId="5" w16cid:durableId="420227207">
    <w:abstractNumId w:val="33"/>
  </w:num>
  <w:num w:numId="6" w16cid:durableId="122774132">
    <w:abstractNumId w:val="34"/>
  </w:num>
  <w:num w:numId="7" w16cid:durableId="1703284777">
    <w:abstractNumId w:val="5"/>
  </w:num>
  <w:num w:numId="8" w16cid:durableId="421222559">
    <w:abstractNumId w:val="40"/>
  </w:num>
  <w:num w:numId="9" w16cid:durableId="1743869536">
    <w:abstractNumId w:val="21"/>
  </w:num>
  <w:num w:numId="10" w16cid:durableId="206454102">
    <w:abstractNumId w:val="46"/>
  </w:num>
  <w:num w:numId="11" w16cid:durableId="1492451403">
    <w:abstractNumId w:val="17"/>
  </w:num>
  <w:num w:numId="12" w16cid:durableId="340547727">
    <w:abstractNumId w:val="43"/>
  </w:num>
  <w:num w:numId="13" w16cid:durableId="784694978">
    <w:abstractNumId w:val="49"/>
  </w:num>
  <w:num w:numId="14" w16cid:durableId="1946841000">
    <w:abstractNumId w:val="41"/>
  </w:num>
  <w:num w:numId="15" w16cid:durableId="1437871790">
    <w:abstractNumId w:val="19"/>
  </w:num>
  <w:num w:numId="16" w16cid:durableId="1619340172">
    <w:abstractNumId w:val="16"/>
  </w:num>
  <w:num w:numId="17" w16cid:durableId="1032656778">
    <w:abstractNumId w:val="10"/>
  </w:num>
  <w:num w:numId="18" w16cid:durableId="1691448913">
    <w:abstractNumId w:val="18"/>
  </w:num>
  <w:num w:numId="19" w16cid:durableId="1772041687">
    <w:abstractNumId w:val="38"/>
  </w:num>
  <w:num w:numId="20" w16cid:durableId="165556556">
    <w:abstractNumId w:val="1"/>
  </w:num>
  <w:num w:numId="21" w16cid:durableId="1145775637">
    <w:abstractNumId w:val="12"/>
  </w:num>
  <w:num w:numId="22" w16cid:durableId="1466973109">
    <w:abstractNumId w:val="26"/>
  </w:num>
  <w:num w:numId="23" w16cid:durableId="855190095">
    <w:abstractNumId w:val="50"/>
  </w:num>
  <w:num w:numId="24" w16cid:durableId="705830226">
    <w:abstractNumId w:val="45"/>
  </w:num>
  <w:num w:numId="25" w16cid:durableId="793838245">
    <w:abstractNumId w:val="30"/>
  </w:num>
  <w:num w:numId="26" w16cid:durableId="679239733">
    <w:abstractNumId w:val="47"/>
  </w:num>
  <w:num w:numId="27" w16cid:durableId="1896039418">
    <w:abstractNumId w:val="54"/>
  </w:num>
  <w:num w:numId="28" w16cid:durableId="1938637265">
    <w:abstractNumId w:val="32"/>
  </w:num>
  <w:num w:numId="29" w16cid:durableId="543716448">
    <w:abstractNumId w:val="2"/>
  </w:num>
  <w:num w:numId="30" w16cid:durableId="761144624">
    <w:abstractNumId w:val="8"/>
  </w:num>
  <w:num w:numId="31" w16cid:durableId="2098089151">
    <w:abstractNumId w:val="4"/>
  </w:num>
  <w:num w:numId="32" w16cid:durableId="789276617">
    <w:abstractNumId w:val="35"/>
  </w:num>
  <w:num w:numId="33" w16cid:durableId="1231618501">
    <w:abstractNumId w:val="22"/>
  </w:num>
  <w:num w:numId="34" w16cid:durableId="528377840">
    <w:abstractNumId w:val="53"/>
  </w:num>
  <w:num w:numId="35" w16cid:durableId="1629890772">
    <w:abstractNumId w:val="14"/>
  </w:num>
  <w:num w:numId="36" w16cid:durableId="1890608643">
    <w:abstractNumId w:val="39"/>
  </w:num>
  <w:num w:numId="37" w16cid:durableId="1657607730">
    <w:abstractNumId w:val="42"/>
  </w:num>
  <w:num w:numId="38" w16cid:durableId="506287262">
    <w:abstractNumId w:val="24"/>
  </w:num>
  <w:num w:numId="39" w16cid:durableId="539706389">
    <w:abstractNumId w:val="31"/>
  </w:num>
  <w:num w:numId="40" w16cid:durableId="866910807">
    <w:abstractNumId w:val="15"/>
  </w:num>
  <w:num w:numId="41" w16cid:durableId="1759401030">
    <w:abstractNumId w:val="51"/>
  </w:num>
  <w:num w:numId="42" w16cid:durableId="474878453">
    <w:abstractNumId w:val="37"/>
  </w:num>
  <w:num w:numId="43" w16cid:durableId="1245066035">
    <w:abstractNumId w:val="36"/>
  </w:num>
  <w:num w:numId="44" w16cid:durableId="866063812">
    <w:abstractNumId w:val="11"/>
  </w:num>
  <w:num w:numId="45" w16cid:durableId="1617633852">
    <w:abstractNumId w:val="23"/>
  </w:num>
  <w:num w:numId="46" w16cid:durableId="1207914747">
    <w:abstractNumId w:val="44"/>
  </w:num>
  <w:num w:numId="47" w16cid:durableId="973372552">
    <w:abstractNumId w:val="52"/>
  </w:num>
  <w:num w:numId="48" w16cid:durableId="1507479031">
    <w:abstractNumId w:val="48"/>
  </w:num>
  <w:num w:numId="49" w16cid:durableId="893850523">
    <w:abstractNumId w:val="13"/>
  </w:num>
  <w:num w:numId="50" w16cid:durableId="1594706090">
    <w:abstractNumId w:val="25"/>
  </w:num>
  <w:num w:numId="51" w16cid:durableId="2078436222">
    <w:abstractNumId w:val="6"/>
  </w:num>
  <w:num w:numId="52" w16cid:durableId="2066374235">
    <w:abstractNumId w:val="9"/>
  </w:num>
  <w:num w:numId="53" w16cid:durableId="1117942258">
    <w:abstractNumId w:val="20"/>
  </w:num>
  <w:num w:numId="54" w16cid:durableId="588082184">
    <w:abstractNumId w:val="55"/>
  </w:num>
  <w:num w:numId="55" w16cid:durableId="848374353">
    <w:abstractNumId w:val="27"/>
  </w:num>
  <w:num w:numId="56" w16cid:durableId="1302493572">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0ED"/>
    <w:rsid w:val="000200ED"/>
    <w:rsid w:val="0002530E"/>
    <w:rsid w:val="00042146"/>
    <w:rsid w:val="00064C2B"/>
    <w:rsid w:val="0008794D"/>
    <w:rsid w:val="000B33C1"/>
    <w:rsid w:val="00183D70"/>
    <w:rsid w:val="001A2277"/>
    <w:rsid w:val="001F534D"/>
    <w:rsid w:val="00207467"/>
    <w:rsid w:val="0029234C"/>
    <w:rsid w:val="00294036"/>
    <w:rsid w:val="00301BF8"/>
    <w:rsid w:val="003370EE"/>
    <w:rsid w:val="003E0D11"/>
    <w:rsid w:val="00406CBF"/>
    <w:rsid w:val="00440A79"/>
    <w:rsid w:val="004F0909"/>
    <w:rsid w:val="00517914"/>
    <w:rsid w:val="00527F5F"/>
    <w:rsid w:val="00560A80"/>
    <w:rsid w:val="00576DD1"/>
    <w:rsid w:val="00584E74"/>
    <w:rsid w:val="005C076F"/>
    <w:rsid w:val="005F08FF"/>
    <w:rsid w:val="00612D82"/>
    <w:rsid w:val="006E348F"/>
    <w:rsid w:val="006E63F8"/>
    <w:rsid w:val="00786DA1"/>
    <w:rsid w:val="00787818"/>
    <w:rsid w:val="00792D63"/>
    <w:rsid w:val="007D3148"/>
    <w:rsid w:val="00816EA0"/>
    <w:rsid w:val="008170C0"/>
    <w:rsid w:val="00872771"/>
    <w:rsid w:val="00872C42"/>
    <w:rsid w:val="008F6945"/>
    <w:rsid w:val="009243FB"/>
    <w:rsid w:val="00A51EE6"/>
    <w:rsid w:val="00A83DBD"/>
    <w:rsid w:val="00A963F5"/>
    <w:rsid w:val="00AB3E80"/>
    <w:rsid w:val="00AC0D00"/>
    <w:rsid w:val="00B445D8"/>
    <w:rsid w:val="00B803D2"/>
    <w:rsid w:val="00BE5CC2"/>
    <w:rsid w:val="00BF49F8"/>
    <w:rsid w:val="00C5126B"/>
    <w:rsid w:val="00CD768D"/>
    <w:rsid w:val="00CF5B9F"/>
    <w:rsid w:val="00DA06E1"/>
    <w:rsid w:val="00DC7ED6"/>
    <w:rsid w:val="00EF451F"/>
    <w:rsid w:val="00F07DA9"/>
    <w:rsid w:val="00F55D6C"/>
    <w:rsid w:val="00F70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1C1C9"/>
  <w15:chartTrackingRefBased/>
  <w15:docId w15:val="{E2447103-0985-452E-A6A4-2FBC5BE2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4C2B"/>
    <w:pPr>
      <w:suppressAutoHyphens/>
      <w:spacing w:line="256" w:lineRule="auto"/>
    </w:pPr>
    <w:rPr>
      <w:rFonts w:ascii="Calibri" w:eastAsia="Calibri" w:hAnsi="Calibri" w:cs="Times New Roman"/>
    </w:rPr>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qFormat/>
    <w:pPr>
      <w:spacing w:afterAutospacing="1"/>
    </w:pPr>
    <w:rPr>
      <w:color w:val="808080"/>
      <w:sz w:val="30"/>
    </w:rPr>
  </w:style>
  <w:style w:type="paragraph" w:styleId="a4">
    <w:name w:val="Title"/>
    <w:basedOn w:val="a"/>
    <w:next w:val="a"/>
    <w:qFormat/>
    <w:pPr>
      <w:spacing w:afterAutospacing="1"/>
    </w:pPr>
    <w:rPr>
      <w:sz w:val="52"/>
    </w:rPr>
  </w:style>
  <w:style w:type="paragraph" w:styleId="a5">
    <w:name w:val="List Paragraph"/>
    <w:basedOn w:val="a"/>
    <w:uiPriority w:val="99"/>
    <w:qFormat/>
    <w:rsid w:val="00064C2B"/>
    <w:pPr>
      <w:suppressAutoHyphens w:val="0"/>
      <w:spacing w:line="259" w:lineRule="auto"/>
      <w:ind w:left="720"/>
      <w:contextualSpacing/>
    </w:pPr>
  </w:style>
  <w:style w:type="character" w:styleId="a6">
    <w:name w:val="Hyperlink"/>
    <w:rsid w:val="00064C2B"/>
    <w:rPr>
      <w:rFonts w:cs="Times New Roman"/>
      <w:color w:val="0000FF"/>
      <w:u w:val="single"/>
    </w:rPr>
  </w:style>
  <w:style w:type="table" w:styleId="a7">
    <w:name w:val="Table Grid"/>
    <w:basedOn w:val="a1"/>
    <w:uiPriority w:val="39"/>
    <w:rsid w:val="00792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55D6C"/>
    <w:rPr>
      <w:sz w:val="16"/>
      <w:szCs w:val="16"/>
    </w:rPr>
  </w:style>
  <w:style w:type="paragraph" w:styleId="a9">
    <w:name w:val="annotation text"/>
    <w:basedOn w:val="a"/>
    <w:link w:val="aa"/>
    <w:uiPriority w:val="99"/>
    <w:semiHidden/>
    <w:unhideWhenUsed/>
    <w:rsid w:val="00F55D6C"/>
    <w:pPr>
      <w:suppressAutoHyphens w:val="0"/>
      <w:spacing w:after="0" w:line="240" w:lineRule="auto"/>
    </w:pPr>
    <w:rPr>
      <w:rFonts w:ascii="Times New Roman" w:eastAsia="Times New Roman" w:hAnsi="Times New Roman"/>
      <w:sz w:val="20"/>
      <w:szCs w:val="20"/>
    </w:rPr>
  </w:style>
  <w:style w:type="character" w:customStyle="1" w:styleId="aa">
    <w:name w:val="Текст примечания Знак"/>
    <w:basedOn w:val="a0"/>
    <w:link w:val="a9"/>
    <w:uiPriority w:val="99"/>
    <w:semiHidden/>
    <w:rsid w:val="00F55D6C"/>
    <w:rPr>
      <w:rFonts w:ascii="Times New Roman" w:eastAsia="Times New Roman" w:hAnsi="Times New Roman" w:cs="Times New Roman"/>
      <w:sz w:val="20"/>
      <w:szCs w:val="20"/>
    </w:rPr>
  </w:style>
  <w:style w:type="paragraph" w:styleId="ab">
    <w:name w:val="Balloon Text"/>
    <w:basedOn w:val="a"/>
    <w:link w:val="ac"/>
    <w:uiPriority w:val="99"/>
    <w:semiHidden/>
    <w:unhideWhenUsed/>
    <w:rsid w:val="00F55D6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55D6C"/>
    <w:rPr>
      <w:rFonts w:ascii="Segoe UI" w:eastAsia="Calibri" w:hAnsi="Segoe UI" w:cs="Segoe UI"/>
      <w:sz w:val="18"/>
      <w:szCs w:val="18"/>
    </w:rPr>
  </w:style>
  <w:style w:type="paragraph" w:styleId="ad">
    <w:name w:val="annotation subject"/>
    <w:basedOn w:val="a9"/>
    <w:next w:val="a9"/>
    <w:link w:val="ae"/>
    <w:uiPriority w:val="99"/>
    <w:semiHidden/>
    <w:unhideWhenUsed/>
    <w:rsid w:val="00F07DA9"/>
    <w:pPr>
      <w:suppressAutoHyphens/>
      <w:spacing w:after="160"/>
    </w:pPr>
    <w:rPr>
      <w:rFonts w:ascii="Calibri" w:eastAsia="Calibri" w:hAnsi="Calibri"/>
      <w:b/>
      <w:bCs/>
    </w:rPr>
  </w:style>
  <w:style w:type="character" w:customStyle="1" w:styleId="ae">
    <w:name w:val="Тема примечания Знак"/>
    <w:basedOn w:val="aa"/>
    <w:link w:val="ad"/>
    <w:uiPriority w:val="99"/>
    <w:semiHidden/>
    <w:rsid w:val="00F07DA9"/>
    <w:rPr>
      <w:rFonts w:ascii="Calibri" w:eastAsia="Calibri" w:hAnsi="Calibri" w:cs="Times New Roman"/>
      <w:b/>
      <w:bCs/>
      <w:sz w:val="20"/>
      <w:szCs w:val="20"/>
    </w:rPr>
  </w:style>
  <w:style w:type="paragraph" w:styleId="af">
    <w:name w:val="Normal (Web)"/>
    <w:basedOn w:val="a"/>
    <w:uiPriority w:val="99"/>
    <w:unhideWhenUsed/>
    <w:rsid w:val="00786DA1"/>
    <w:pPr>
      <w:suppressAutoHyphens w:val="0"/>
      <w:spacing w:before="100" w:beforeAutospacing="1" w:after="100" w:afterAutospacing="1" w:line="240" w:lineRule="auto"/>
    </w:pPr>
    <w:rPr>
      <w:rFonts w:ascii="Times New Roman" w:eastAsia="Times New Roman" w:hAnsi="Times New Roman"/>
      <w:sz w:val="24"/>
      <w:szCs w:val="24"/>
    </w:rPr>
  </w:style>
  <w:style w:type="paragraph" w:customStyle="1" w:styleId="msolistparagraph0">
    <w:name w:val="msolistparagraph"/>
    <w:basedOn w:val="a"/>
    <w:uiPriority w:val="99"/>
    <w:rsid w:val="00BE5CC2"/>
    <w:pPr>
      <w:suppressAutoHyphens w:val="0"/>
      <w:spacing w:after="0" w:line="254" w:lineRule="auto"/>
      <w:ind w:left="720"/>
      <w:contextualSpacing/>
    </w:pPr>
    <w:rPr>
      <w:rFonts w:ascii="Times New Roman" w:eastAsia="Times New Roman" w:hAnsi="Times New Roman"/>
      <w:sz w:val="24"/>
      <w:szCs w:val="24"/>
    </w:rPr>
  </w:style>
  <w:style w:type="paragraph" w:customStyle="1" w:styleId="msonormalcxspmiddle">
    <w:name w:val="msonormalcxspmiddle"/>
    <w:basedOn w:val="a"/>
    <w:rsid w:val="005F08FF"/>
    <w:pPr>
      <w:suppressAutoHyphens w:val="0"/>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brary.ru/" TargetMode="External"/><Relationship Id="rId18" Type="http://schemas.openxmlformats.org/officeDocument/2006/relationships/image" Target="media/image3.png"/><Relationship Id="rId26" Type="http://schemas.openxmlformats.org/officeDocument/2006/relationships/hyperlink" Target="https://elibrary.ru/" TargetMode="External"/><Relationship Id="rId39" Type="http://schemas.openxmlformats.org/officeDocument/2006/relationships/hyperlink" Target="https://vak.gisnauka.ru/" TargetMode="External"/><Relationship Id="rId21" Type="http://schemas.openxmlformats.org/officeDocument/2006/relationships/image" Target="media/image5.png"/><Relationship Id="rId34" Type="http://schemas.openxmlformats.org/officeDocument/2006/relationships/hyperlink" Target="https://elibrary.ru" TargetMode="External"/><Relationship Id="rId42" Type="http://schemas.openxmlformats.org/officeDocument/2006/relationships/fontTable" Target="fontTable.xml"/><Relationship Id="rId7" Type="http://schemas.openxmlformats.org/officeDocument/2006/relationships/hyperlink" Target="https://elibrary.ru" TargetMode="External"/><Relationship Id="rId2" Type="http://schemas.openxmlformats.org/officeDocument/2006/relationships/styles" Target="styles.xml"/><Relationship Id="rId16" Type="http://schemas.openxmlformats.org/officeDocument/2006/relationships/hyperlink" Target="https://journalrank.rcsi.science/ru" TargetMode="External"/><Relationship Id="rId20" Type="http://schemas.openxmlformats.org/officeDocument/2006/relationships/hyperlink" Target="https://journalrank.rcsi.science/ru" TargetMode="External"/><Relationship Id="rId29" Type="http://schemas.openxmlformats.org/officeDocument/2006/relationships/hyperlink" Target="https://journalrank.rcsi.science/ru" TargetMode="External"/><Relationship Id="rId41"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hyperlink" Target="https://elibrary.ru" TargetMode="External"/><Relationship Id="rId11" Type="http://schemas.openxmlformats.org/officeDocument/2006/relationships/hyperlink" Target="https://journalrank.rcsi.science/ru" TargetMode="External"/><Relationship Id="rId24" Type="http://schemas.openxmlformats.org/officeDocument/2006/relationships/hyperlink" Target="https://journalrank.rcsi.science/ru" TargetMode="External"/><Relationship Id="rId32" Type="http://schemas.openxmlformats.org/officeDocument/2006/relationships/image" Target="media/image7.png"/><Relationship Id="rId37" Type="http://schemas.openxmlformats.org/officeDocument/2006/relationships/image" Target="media/image8.jpeg"/><Relationship Id="rId40" Type="http://schemas.openxmlformats.org/officeDocument/2006/relationships/hyperlink" Target="https://vak.gisnauka.ru/" TargetMode="External"/><Relationship Id="rId5" Type="http://schemas.openxmlformats.org/officeDocument/2006/relationships/image" Target="media/image1.jpeg"/><Relationship Id="rId15" Type="http://schemas.openxmlformats.org/officeDocument/2006/relationships/hyperlink" Target="https://journalrank.rcsi.science/ru" TargetMode="External"/><Relationship Id="rId23" Type="http://schemas.openxmlformats.org/officeDocument/2006/relationships/hyperlink" Target="https://journalrank.rcsi.science/ru" TargetMode="External"/><Relationship Id="rId28" Type="http://schemas.openxmlformats.org/officeDocument/2006/relationships/hyperlink" Target="https://journalrank.rcsi.science/ru" TargetMode="External"/><Relationship Id="rId36" Type="http://schemas.openxmlformats.org/officeDocument/2006/relationships/hyperlink" Target="https://elibrary.ru/" TargetMode="External"/><Relationship Id="rId10" Type="http://schemas.openxmlformats.org/officeDocument/2006/relationships/hyperlink" Target="https://journalrank.rcsi.science/ru" TargetMode="External"/><Relationship Id="rId19" Type="http://schemas.openxmlformats.org/officeDocument/2006/relationships/image" Target="media/image4.png"/><Relationship Id="rId31"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journalrank.rcsi.science/ru" TargetMode="External"/><Relationship Id="rId14" Type="http://schemas.openxmlformats.org/officeDocument/2006/relationships/image" Target="media/image2.jpeg"/><Relationship Id="rId22" Type="http://schemas.openxmlformats.org/officeDocument/2006/relationships/hyperlink" Target="https://journalrank.rcsi.science/ru" TargetMode="External"/><Relationship Id="rId27" Type="http://schemas.openxmlformats.org/officeDocument/2006/relationships/hyperlink" Target="https://elibrary.ru/" TargetMode="External"/><Relationship Id="rId30" Type="http://schemas.openxmlformats.org/officeDocument/2006/relationships/hyperlink" Target="https://journalrank.rcsi.science/ru" TargetMode="External"/><Relationship Id="rId35" Type="http://schemas.openxmlformats.org/officeDocument/2006/relationships/hyperlink" Target="https://elibrary.ru/" TargetMode="External"/><Relationship Id="rId43" Type="http://schemas.openxmlformats.org/officeDocument/2006/relationships/theme" Target="theme/theme1.xml"/><Relationship Id="rId8" Type="http://schemas.openxmlformats.org/officeDocument/2006/relationships/hyperlink" Target="https://journalrank.rcsi.science/ru" TargetMode="External"/><Relationship Id="rId3" Type="http://schemas.openxmlformats.org/officeDocument/2006/relationships/settings" Target="settings.xml"/><Relationship Id="rId12" Type="http://schemas.openxmlformats.org/officeDocument/2006/relationships/hyperlink" Target="https://elibrary.ru/" TargetMode="External"/><Relationship Id="rId17" Type="http://schemas.openxmlformats.org/officeDocument/2006/relationships/hyperlink" Target="https://journalrank.rcsi.science/ru" TargetMode="External"/><Relationship Id="rId25" Type="http://schemas.openxmlformats.org/officeDocument/2006/relationships/hyperlink" Target="https://journalrank.rcsi.science/ru" TargetMode="External"/><Relationship Id="rId33" Type="http://schemas.openxmlformats.org/officeDocument/2006/relationships/hyperlink" Target="https://journalrank.rcsi.science/ru" TargetMode="External"/><Relationship Id="rId38" Type="http://schemas.openxmlformats.org/officeDocument/2006/relationships/image" Target="media/image9.jpeg"/></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7706</Words>
  <Characters>43928</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Виталий Дятел</cp:lastModifiedBy>
  <cp:revision>10</cp:revision>
  <dcterms:created xsi:type="dcterms:W3CDTF">2026-10-01T08:04:00Z</dcterms:created>
  <dcterms:modified xsi:type="dcterms:W3CDTF">2026-10-02T04:52:00Z</dcterms:modified>
</cp:coreProperties>
</file>