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54006" w14:textId="77777777" w:rsidR="00792D63" w:rsidRPr="00816EA0" w:rsidRDefault="00792D63" w:rsidP="00816EA0">
      <w:pPr>
        <w:pageBreakBefore/>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РАЗДЕЛ 2. Инструкция по показателям эффективности учебной и учебно-методической работы</w:t>
      </w:r>
    </w:p>
    <w:p w14:paraId="1035E69F"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7EDD1D54"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03BB08DE" w14:textId="77777777" w:rsidR="00792D63" w:rsidRPr="00816EA0" w:rsidRDefault="00792D63"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I. Общие требования, предъявляемые к данным, подающимся в информационно-аналитическую систему «Эффективный контракт»</w:t>
      </w:r>
    </w:p>
    <w:p w14:paraId="394FEF1C"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В информационно-аналитическую систему «Эффективный контракт» (далее – ИАС) вносятся данные по показателям эффективности учебной и учебно-методической работы за отчетный период.</w:t>
      </w:r>
    </w:p>
    <w:p w14:paraId="4A94E36E"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Все результаты, представляемые по показателям эффективности учебной и учебно-методической работы, должны быть аффилированы с ФГАОУ ВО «КФУ им. В.И. Вернадского» (далее – КФУ, Университет), если иное не предусмотрено настоящей Инструкцией.</w:t>
      </w:r>
    </w:p>
    <w:p w14:paraId="4CE5E022"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Один и тот же отчетный результат может быть учтен в ИАС только один раз и не подлежит одновременному учету по нескольким показателям эффективного контракта.</w:t>
      </w:r>
    </w:p>
    <w:p w14:paraId="29D444C8"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Во избежание дублирования данных о результатах коллективной деятельности сведения в ИАС вносит один из работников КФУ, заключивших эффективный контракт и участвовавших в достижении соответствующего результата. Порядок внесения данных по отдельным показателям определяется настоящей Инструкцией.</w:t>
      </w:r>
    </w:p>
    <w:p w14:paraId="4F5F6A9F"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 показателям, отражающим результаты коллективной деятельности, установленная балльная оценка распределяется между всеми участниками достижения результата из числа работников КФУ, заключивших эффективный контракт. Обучающиеся, научные работники, работники КФУ, не заключившие эффективный контракт, а также лица, не являющиеся работниками КФУ, при распределении баллов не учитываются.</w:t>
      </w:r>
    </w:p>
    <w:p w14:paraId="1A8A37EC"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Если иное не установлено настоящей Инструкцией, баллы распределяются между работниками КФУ, заключившими эффективный контракт и участвовавшими в достижении результата, в равных долях. Иное распределение баллов допускается пропорционально вкладу каждого работника на основании служебной записки с указанием процентного вклада, подписанной всеми указанными работниками. Суммарный процент вклада работников должен составлять 100 процентов.</w:t>
      </w:r>
    </w:p>
    <w:p w14:paraId="43900A43"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Результаты учебно-методической работы, поданные работниками и верифицированные Верификационной комиссией в ИАС в предыдущем отчетном периоде, не могут быть поданы повторно, в том числе в случае, если один из авторов результата не заключил в предыдущем отчетном периоде эффективный контракт, а его соавторы получили вознаграждение за указанный отчетный период. </w:t>
      </w:r>
    </w:p>
    <w:p w14:paraId="07E688A8"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При внесении данных в ИАС работники должны принимать меры по недопущению раскрытия персональных данных и иной информации ограниченного доступа, содержащейся в подтверждающих документах. При необходимости документы представляются с исключением (обезличиванием) </w:t>
      </w:r>
      <w:r>
        <w:rPr>
          <w:rFonts w:ascii="Times New Roman" w:eastAsia="SimSun" w:hAnsi="Times New Roman"/>
          <w:sz w:val="28"/>
          <w:szCs w:val="28"/>
        </w:rPr>
        <w:lastRenderedPageBreak/>
        <w:t>сведений, не требующихся для подтверждения достижения соответствующего показателя.</w:t>
      </w:r>
    </w:p>
    <w:p w14:paraId="3215401E"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74498361" w14:textId="77777777" w:rsidR="00792D63" w:rsidRPr="00816EA0" w:rsidRDefault="00792D63"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II. Инструкции по показателям эффективности учебной и учебно-методической работы.</w:t>
      </w:r>
    </w:p>
    <w:p w14:paraId="43422131"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5B001F81" w14:textId="77777777" w:rsidR="00792D63" w:rsidRPr="00816EA0" w:rsidRDefault="00792D63"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2.1 Издание учебного издания/электронного учебного издания (учебника/электронного учебника, учебного пособия/электронного учебного пособия, учебно-методического пособия/электронного учебно-методического пособия) с присвоением грифа.</w:t>
      </w:r>
    </w:p>
    <w:p w14:paraId="2EC57560"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Учитываются учебные издания/электронные учебные издания (учебник/электронный учебник, учебное пособие/электронное учебное пособие, учебно-методическое пособие/электронное учебно-методическое пособие), получившие гриф федеральных учебно-методических объединений в системе высшего образования по укрупненной группе специальностей и направлений подготовки. Основным подтверждающим документом является выписка из протокола заседания ФУМО, заверенная надлежащим образом.</w:t>
      </w:r>
    </w:p>
    <w:p w14:paraId="6834B1B9"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Учитываются учебные издания/электронные учебные издания (учебник/электронный учебник, учебное пособие/электронное учебное пособие, учебно-методическое пособие/электронное учебно-методическое пособие), получившие гриф Ученого совета ФГАОУ ВО «КФУ им. В.И. Вернадского» согласно Регламенту присвоения учебникам, учебным и учебно-методическим пособиям грифа Ученого совета федерального государственного автономного образовательного учреждения высшего образования «Крымский федеральный университет имени В.И. Вернадского». Основным подтверждающим документом является выписка из протокола заседания Ученого совета ФГАОУ ВО «КФУ им. В.И. Вернадского».</w:t>
      </w:r>
    </w:p>
    <w:p w14:paraId="4892FBD8"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 электронным учебным изданием понимается электронный документ (группа электронных документов), прошедший редакционно-издательскую обработку предназначенный для распространения в неизменном виде, имеющий выходные сведения. Согласно ГОСТ Р 7.0.83-2013 «Электронные издания. Основные виды и выходные сведения» выпускные сведения электронных изданий включают: сведения об авторах и других физических и юридических лицах, участвовавших в создании электронного издания; заглавие электронного издания; надзаголовочные данные (сведения об учредителе); подзаголовочные данные (могут включать в себя сведения, поясняющие заглавие, сведения о виде издания, сведения об утверждении издания в качестве учебного пособия, учебника и т.д.); выходные данные (наименование издателя, его почтовый и электронные адреса, телефон, наименование изготовителя, его адрес; объем данных в мегабайтах, дату подписания к использованию); минимальные системные требования; классификационные индексы (ББК); авторский знак; библиографическое описание, аннотация).</w:t>
      </w:r>
    </w:p>
    <w:p w14:paraId="49D46E0D"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В качестве учебно-методической базы основных профессиональных образовательных программ, как правило, используются электронные издания </w:t>
      </w:r>
      <w:r>
        <w:rPr>
          <w:rFonts w:ascii="Times New Roman" w:eastAsia="SimSun" w:hAnsi="Times New Roman"/>
          <w:sz w:val="28"/>
          <w:szCs w:val="28"/>
        </w:rPr>
        <w:lastRenderedPageBreak/>
        <w:t>сетевого распространения в рамках серверов университета, удаленный доступ к которым осуществляется с другого компьютера, или иного специализированного устройства через информационно-телекоммуникационные сети.</w:t>
      </w:r>
    </w:p>
    <w:p w14:paraId="758EC7BB" w14:textId="77777777" w:rsidR="00792D63" w:rsidRPr="00816EA0" w:rsidRDefault="00792D63"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Виды электронных изданий:</w:t>
      </w:r>
    </w:p>
    <w:p w14:paraId="01913711"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b/>
          <w:sz w:val="28"/>
          <w:szCs w:val="28"/>
        </w:rPr>
        <w:t>Деривативное электронное издание:</w:t>
      </w:r>
      <w:r>
        <w:rPr>
          <w:rFonts w:ascii="Times New Roman" w:eastAsia="SimSun" w:hAnsi="Times New Roman"/>
          <w:sz w:val="28"/>
          <w:szCs w:val="28"/>
        </w:rPr>
        <w:t xml:space="preserve"> Электронное издание, содержащее цифровое представление печатного и/или аудиовизуального издания [ГОСТ 7.0.60-2020, статья 3.2.5.2].</w:t>
      </w:r>
    </w:p>
    <w:p w14:paraId="3AFA2A78"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b/>
          <w:sz w:val="28"/>
          <w:szCs w:val="28"/>
        </w:rPr>
        <w:t>Электронный документ, воспроизводящий печатное издание или аудиовизуальную продукцию</w:t>
      </w:r>
      <w:r>
        <w:rPr>
          <w:rFonts w:ascii="Times New Roman" w:eastAsia="SimSun" w:hAnsi="Times New Roman"/>
          <w:sz w:val="28"/>
          <w:szCs w:val="28"/>
        </w:rPr>
        <w:t xml:space="preserve"> (по расположению текста на страницах, выходным данным, порядку воспроизведения звука или изображения и т.п.) </w:t>
      </w:r>
      <w:r>
        <w:rPr>
          <w:rFonts w:ascii="Times New Roman" w:eastAsia="SimSun" w:hAnsi="Times New Roman"/>
          <w:b/>
          <w:sz w:val="28"/>
          <w:szCs w:val="28"/>
        </w:rPr>
        <w:t>без указания выходных сведений электронного издания, является электронной копией</w:t>
      </w:r>
      <w:r>
        <w:rPr>
          <w:rFonts w:ascii="Times New Roman" w:eastAsia="SimSun" w:hAnsi="Times New Roman"/>
          <w:sz w:val="28"/>
          <w:szCs w:val="28"/>
        </w:rPr>
        <w:t xml:space="preserve"> оригинального издания / продукции, </w:t>
      </w:r>
      <w:r>
        <w:rPr>
          <w:rFonts w:ascii="Times New Roman" w:eastAsia="SimSun" w:hAnsi="Times New Roman"/>
          <w:b/>
          <w:sz w:val="28"/>
          <w:szCs w:val="28"/>
        </w:rPr>
        <w:t>а не электронным изданием</w:t>
      </w:r>
      <w:r>
        <w:rPr>
          <w:rFonts w:ascii="Times New Roman" w:eastAsia="SimSun" w:hAnsi="Times New Roman"/>
          <w:sz w:val="28"/>
          <w:szCs w:val="28"/>
        </w:rPr>
        <w:t xml:space="preserve"> [ГОСТ 7.0.60-2020, примечание к статье 3.2.5.2 ].</w:t>
      </w:r>
    </w:p>
    <w:p w14:paraId="2A3C0647"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b/>
          <w:sz w:val="28"/>
          <w:szCs w:val="28"/>
        </w:rPr>
        <w:t>Самостоятельное электронное издание</w:t>
      </w:r>
      <w:r>
        <w:rPr>
          <w:rFonts w:ascii="Times New Roman" w:eastAsia="SimSun" w:hAnsi="Times New Roman"/>
          <w:sz w:val="28"/>
          <w:szCs w:val="28"/>
        </w:rPr>
        <w:t xml:space="preserve"> - электронное издание, созданное изначально в цифровой форме [ГОСТ Р 7.0.83-2013, статья 4.1.1].</w:t>
      </w:r>
    </w:p>
    <w:p w14:paraId="5BC99813"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Учебное издание (учебник/электронный учебник, учебное пособие/электронное учебное пособие, учебно-методическое пособие/электронное учебно-методическое пособие) должны быть проиндексированы в РИНЦ и аффилированы с КФУ, отображаясь в профиле Университета.</w:t>
      </w:r>
    </w:p>
    <w:p w14:paraId="5FDBF947"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делятся на всех соавторов из числа работников Университета, заключивших эффективный контракт, пропорционально вкладу.</w:t>
      </w:r>
    </w:p>
    <w:p w14:paraId="14F6F39C"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tbl>
      <w:tblPr>
        <w:tblStyle w:val="a7"/>
        <w:tblW w:w="0" w:type="auto"/>
        <w:tblLook w:val="04A0" w:firstRow="1" w:lastRow="0" w:firstColumn="1" w:lastColumn="0" w:noHBand="0" w:noVBand="1"/>
      </w:tblPr>
      <w:tblGrid>
        <w:gridCol w:w="6256"/>
        <w:gridCol w:w="1363"/>
        <w:gridCol w:w="1726"/>
      </w:tblGrid>
      <w:tr w:rsidR="00792D63" w:rsidRPr="00816EA0" w14:paraId="44FA82C1" w14:textId="77777777" w:rsidTr="00792D63">
        <w:tc>
          <w:tcPr>
            <w:tcW w:w="0" w:type="auto"/>
          </w:tcPr>
          <w:p w14:paraId="60EC60D7" w14:textId="77777777" w:rsidR="00792D63" w:rsidRPr="00816EA0" w:rsidRDefault="00792D63" w:rsidP="00816EA0">
            <w:pPr>
              <w:tabs>
                <w:tab w:val="left" w:pos="1134"/>
              </w:tabs>
              <w:jc w:val="center"/>
              <w:rPr>
                <w:rFonts w:ascii="Times New Roman" w:hAnsi="Times New Roman"/>
                <w:sz w:val="24"/>
                <w:szCs w:val="28"/>
              </w:rPr>
            </w:pPr>
            <w:r>
              <w:rPr>
                <w:rFonts w:ascii="Times New Roman" w:hAnsi="Times New Roman"/>
                <w:sz w:val="24"/>
                <w:szCs w:val="28"/>
              </w:rPr>
              <w:t>Документ</w:t>
            </w:r>
          </w:p>
        </w:tc>
        <w:tc>
          <w:tcPr>
            <w:tcW w:w="0" w:type="auto"/>
          </w:tcPr>
          <w:p w14:paraId="674C08A5" w14:textId="77777777" w:rsidR="00792D63" w:rsidRPr="00816EA0" w:rsidRDefault="00792D63" w:rsidP="00816EA0">
            <w:pPr>
              <w:tabs>
                <w:tab w:val="left" w:pos="1134"/>
              </w:tabs>
              <w:jc w:val="center"/>
              <w:rPr>
                <w:rFonts w:ascii="Times New Roman" w:hAnsi="Times New Roman"/>
                <w:sz w:val="24"/>
                <w:szCs w:val="28"/>
              </w:rPr>
            </w:pPr>
            <w:r>
              <w:rPr>
                <w:rFonts w:ascii="Times New Roman" w:hAnsi="Times New Roman"/>
                <w:sz w:val="24"/>
                <w:szCs w:val="28"/>
              </w:rPr>
              <w:t>Печатное издание</w:t>
            </w:r>
          </w:p>
        </w:tc>
        <w:tc>
          <w:tcPr>
            <w:tcW w:w="0" w:type="auto"/>
          </w:tcPr>
          <w:p w14:paraId="6AF49B66" w14:textId="77777777" w:rsidR="00792D63" w:rsidRPr="00816EA0" w:rsidRDefault="00792D63" w:rsidP="00816EA0">
            <w:pPr>
              <w:tabs>
                <w:tab w:val="left" w:pos="1134"/>
              </w:tabs>
              <w:jc w:val="center"/>
              <w:rPr>
                <w:rFonts w:ascii="Times New Roman" w:hAnsi="Times New Roman"/>
                <w:sz w:val="24"/>
                <w:szCs w:val="28"/>
              </w:rPr>
            </w:pPr>
            <w:r>
              <w:rPr>
                <w:rFonts w:ascii="Times New Roman" w:hAnsi="Times New Roman"/>
                <w:sz w:val="24"/>
                <w:szCs w:val="28"/>
              </w:rPr>
              <w:t>Электронное издание</w:t>
            </w:r>
          </w:p>
        </w:tc>
      </w:tr>
      <w:tr w:rsidR="00792D63" w:rsidRPr="00816EA0" w14:paraId="55625FF5" w14:textId="77777777" w:rsidTr="00F70817">
        <w:tc>
          <w:tcPr>
            <w:tcW w:w="0" w:type="auto"/>
          </w:tcPr>
          <w:p w14:paraId="5976F2C4" w14:textId="77777777" w:rsidR="00792D63" w:rsidRPr="00816EA0" w:rsidRDefault="00792D63"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 xml:space="preserve">Копии страниц (титульный лист и оборот титульного листа)  учебного издания с выходными данными (автор, название, место издания, издательство, год, количество страниц) (титульный лист и оборот титульного листа </w:t>
            </w:r>
          </w:p>
          <w:p w14:paraId="434C1C13" w14:textId="77777777" w:rsidR="00792D63" w:rsidRPr="00816EA0" w:rsidRDefault="00792D63"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w:t>
            </w:r>
            <w:proofErr w:type="spellStart"/>
            <w:r>
              <w:rPr>
                <w:rFonts w:ascii="Times New Roman" w:hAnsi="Times New Roman"/>
                <w:color w:val="000000" w:themeColor="text1"/>
                <w:sz w:val="24"/>
                <w:szCs w:val="28"/>
              </w:rPr>
              <w:t>pdf</w:t>
            </w:r>
            <w:proofErr w:type="spellEnd"/>
            <w:r>
              <w:rPr>
                <w:rFonts w:ascii="Times New Roman" w:hAnsi="Times New Roman"/>
                <w:color w:val="000000" w:themeColor="text1"/>
                <w:sz w:val="24"/>
                <w:szCs w:val="28"/>
              </w:rPr>
              <w:t>, .</w:t>
            </w:r>
            <w:proofErr w:type="spellStart"/>
            <w:r>
              <w:rPr>
                <w:rFonts w:ascii="Times New Roman" w:hAnsi="Times New Roman"/>
                <w:color w:val="000000" w:themeColor="text1"/>
                <w:sz w:val="24"/>
                <w:szCs w:val="28"/>
              </w:rPr>
              <w:t>jpg</w:t>
            </w:r>
            <w:proofErr w:type="spellEnd"/>
            <w:r>
              <w:rPr>
                <w:rFonts w:ascii="Times New Roman" w:hAnsi="Times New Roman"/>
                <w:color w:val="000000" w:themeColor="text1"/>
                <w:sz w:val="24"/>
                <w:szCs w:val="28"/>
              </w:rPr>
              <w:t>)</w:t>
            </w:r>
          </w:p>
        </w:tc>
        <w:tc>
          <w:tcPr>
            <w:tcW w:w="0" w:type="auto"/>
            <w:vAlign w:val="center"/>
          </w:tcPr>
          <w:p w14:paraId="59DDDAB2"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2F1BB7AE"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r>
      <w:tr w:rsidR="00792D63" w:rsidRPr="00816EA0" w14:paraId="61CDA075" w14:textId="77777777" w:rsidTr="00F70817">
        <w:tc>
          <w:tcPr>
            <w:tcW w:w="0" w:type="auto"/>
          </w:tcPr>
          <w:p w14:paraId="3A081A5D" w14:textId="77777777" w:rsidR="00792D63" w:rsidRPr="00816EA0" w:rsidRDefault="00792D63"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Выписка из протокола заседания Ученого совета КФУ (.</w:t>
            </w:r>
            <w:proofErr w:type="spellStart"/>
            <w:r>
              <w:rPr>
                <w:rFonts w:ascii="Times New Roman" w:hAnsi="Times New Roman"/>
                <w:color w:val="000000" w:themeColor="text1"/>
                <w:sz w:val="24"/>
                <w:szCs w:val="28"/>
              </w:rPr>
              <w:t>pdf</w:t>
            </w:r>
            <w:proofErr w:type="spellEnd"/>
            <w:r>
              <w:rPr>
                <w:rFonts w:ascii="Times New Roman" w:hAnsi="Times New Roman"/>
                <w:color w:val="000000" w:themeColor="text1"/>
                <w:sz w:val="24"/>
                <w:szCs w:val="28"/>
              </w:rPr>
              <w:t>, .</w:t>
            </w:r>
            <w:proofErr w:type="spellStart"/>
            <w:r>
              <w:rPr>
                <w:rFonts w:ascii="Times New Roman" w:hAnsi="Times New Roman"/>
                <w:color w:val="000000" w:themeColor="text1"/>
                <w:sz w:val="24"/>
                <w:szCs w:val="28"/>
              </w:rPr>
              <w:t>jpg</w:t>
            </w:r>
            <w:proofErr w:type="spellEnd"/>
            <w:r>
              <w:rPr>
                <w:rFonts w:ascii="Times New Roman" w:hAnsi="Times New Roman"/>
                <w:color w:val="000000" w:themeColor="text1"/>
                <w:sz w:val="24"/>
                <w:szCs w:val="28"/>
              </w:rPr>
              <w:t>)</w:t>
            </w:r>
          </w:p>
        </w:tc>
        <w:tc>
          <w:tcPr>
            <w:tcW w:w="0" w:type="auto"/>
            <w:vAlign w:val="center"/>
          </w:tcPr>
          <w:p w14:paraId="63E82BE3"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5CE895F4"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r>
      <w:tr w:rsidR="00792D63" w:rsidRPr="00816EA0" w14:paraId="210D3A70" w14:textId="77777777" w:rsidTr="00F70817">
        <w:tc>
          <w:tcPr>
            <w:tcW w:w="0" w:type="auto"/>
          </w:tcPr>
          <w:p w14:paraId="28919B25" w14:textId="77777777" w:rsidR="00792D63" w:rsidRPr="00816EA0" w:rsidRDefault="00792D63"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Справка о размещении учебного издания в репозитории КФУ (.</w:t>
            </w:r>
            <w:proofErr w:type="spellStart"/>
            <w:r>
              <w:rPr>
                <w:rFonts w:ascii="Times New Roman" w:hAnsi="Times New Roman"/>
                <w:color w:val="000000" w:themeColor="text1"/>
                <w:sz w:val="24"/>
                <w:szCs w:val="28"/>
              </w:rPr>
              <w:t>pdf</w:t>
            </w:r>
            <w:proofErr w:type="spellEnd"/>
            <w:r>
              <w:rPr>
                <w:rFonts w:ascii="Times New Roman" w:hAnsi="Times New Roman"/>
                <w:color w:val="000000" w:themeColor="text1"/>
                <w:sz w:val="24"/>
                <w:szCs w:val="28"/>
              </w:rPr>
              <w:t>, .</w:t>
            </w:r>
            <w:proofErr w:type="spellStart"/>
            <w:r>
              <w:rPr>
                <w:rFonts w:ascii="Times New Roman" w:hAnsi="Times New Roman"/>
                <w:color w:val="000000" w:themeColor="text1"/>
                <w:sz w:val="24"/>
                <w:szCs w:val="28"/>
              </w:rPr>
              <w:t>jpg</w:t>
            </w:r>
            <w:proofErr w:type="spellEnd"/>
            <w:r>
              <w:rPr>
                <w:rFonts w:ascii="Times New Roman" w:hAnsi="Times New Roman"/>
                <w:color w:val="000000" w:themeColor="text1"/>
                <w:sz w:val="24"/>
                <w:szCs w:val="28"/>
              </w:rPr>
              <w:t>).</w:t>
            </w:r>
          </w:p>
        </w:tc>
        <w:tc>
          <w:tcPr>
            <w:tcW w:w="0" w:type="auto"/>
            <w:vAlign w:val="center"/>
          </w:tcPr>
          <w:p w14:paraId="74F9B0D5"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да/нет</w:t>
            </w:r>
          </w:p>
        </w:tc>
        <w:tc>
          <w:tcPr>
            <w:tcW w:w="0" w:type="auto"/>
            <w:vAlign w:val="center"/>
          </w:tcPr>
          <w:p w14:paraId="2A01C5C7"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r>
      <w:tr w:rsidR="00792D63" w:rsidRPr="00816EA0" w14:paraId="665D9C2B" w14:textId="77777777" w:rsidTr="00F70817">
        <w:tc>
          <w:tcPr>
            <w:tcW w:w="0" w:type="auto"/>
          </w:tcPr>
          <w:p w14:paraId="138797AF" w14:textId="77777777" w:rsidR="00792D63" w:rsidRPr="00816EA0" w:rsidRDefault="00792D63"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Справка о передаче печатных экземпляров учебного издания в фонд Научной библиотеки (не менее 1- 3 экз.)</w:t>
            </w:r>
          </w:p>
        </w:tc>
        <w:tc>
          <w:tcPr>
            <w:tcW w:w="0" w:type="auto"/>
            <w:vAlign w:val="center"/>
          </w:tcPr>
          <w:p w14:paraId="53D2C281"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577CB5F7"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нет</w:t>
            </w:r>
          </w:p>
        </w:tc>
      </w:tr>
      <w:tr w:rsidR="00792D63" w:rsidRPr="00816EA0" w14:paraId="54B49616" w14:textId="77777777" w:rsidTr="00F70817">
        <w:tc>
          <w:tcPr>
            <w:tcW w:w="0" w:type="auto"/>
          </w:tcPr>
          <w:p w14:paraId="303D1CDA" w14:textId="77777777" w:rsidR="00792D63" w:rsidRPr="00816EA0" w:rsidRDefault="00792D63"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Интернет-ссылка на учебное издание в РИНЦ</w:t>
            </w:r>
          </w:p>
        </w:tc>
        <w:tc>
          <w:tcPr>
            <w:tcW w:w="0" w:type="auto"/>
            <w:vAlign w:val="center"/>
          </w:tcPr>
          <w:p w14:paraId="33889B02"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1AAF5DF7"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да/нет</w:t>
            </w:r>
          </w:p>
        </w:tc>
      </w:tr>
      <w:tr w:rsidR="00792D63" w:rsidRPr="00816EA0" w14:paraId="0FDBF4B8" w14:textId="77777777" w:rsidTr="00F70817">
        <w:tc>
          <w:tcPr>
            <w:tcW w:w="0" w:type="auto"/>
          </w:tcPr>
          <w:p w14:paraId="2EEE9D2A" w14:textId="77777777" w:rsidR="00792D63" w:rsidRPr="00816EA0" w:rsidRDefault="00792D63"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Международный книжный номер ISBN</w:t>
            </w:r>
          </w:p>
        </w:tc>
        <w:tc>
          <w:tcPr>
            <w:tcW w:w="0" w:type="auto"/>
            <w:vAlign w:val="center"/>
          </w:tcPr>
          <w:p w14:paraId="13101F90"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6C979FD7" w14:textId="77777777" w:rsidR="00792D63" w:rsidRPr="00816EA0" w:rsidRDefault="00792D63"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нет</w:t>
            </w:r>
          </w:p>
        </w:tc>
      </w:tr>
    </w:tbl>
    <w:p w14:paraId="0447E2D5"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При наличии соавторов прикладывается служебная записка руководителя структурного подразделения с распределением процента вклада работников КФУ, подписанная всеми авторами из числа работников КФУ, заключивших эффективный контракт (при необходимости) (приложение Б.1).</w:t>
      </w:r>
    </w:p>
    <w:p w14:paraId="54D5AA64"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Присвоение грифа учебнику (учебному пособию, учебно-методическому пособию) должно соответствовать отчетному или предыдущему периоду достижения показателей эффективного контракта, по </w:t>
      </w:r>
      <w:r>
        <w:rPr>
          <w:rFonts w:ascii="Times New Roman" w:eastAsia="SimSun" w:hAnsi="Times New Roman"/>
          <w:sz w:val="28"/>
          <w:szCs w:val="28"/>
        </w:rPr>
        <w:lastRenderedPageBreak/>
        <w:t>которому осуществляется верификация. При отсутствии учебника (учебного пособия, учебно-методического пособия) в печатном виде, указывается дата размещения в репозитории электронного учебника, электронного учебного пособия (указанная в справке о размещении учебного издания в репозитории КФУ).</w:t>
      </w:r>
    </w:p>
    <w:p w14:paraId="23F6B431"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В показателях эффективного контракта один и тот же учебник, учебное пособие (учебно-методическое пособие), могут быть учтены только один раз не зависимо от формата издания (в электронном или печатном виде) и периода его предоставления.</w:t>
      </w:r>
    </w:p>
    <w:p w14:paraId="4A6B8AED" w14:textId="77777777" w:rsidR="00792D63" w:rsidRPr="00816EA0" w:rsidRDefault="00792D63"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1ABD78BF" w14:textId="77777777" w:rsidR="00C5126B" w:rsidRPr="00816EA0" w:rsidRDefault="00C5126B" w:rsidP="00816EA0">
      <w:pPr>
        <w:spacing w:after="0" w:line="240" w:lineRule="auto"/>
        <w:ind w:firstLine="709"/>
        <w:jc w:val="both"/>
        <w:rPr>
          <w:rFonts w:ascii="Times New Roman" w:eastAsia="SimSun" w:hAnsi="Times New Roman"/>
          <w:sz w:val="28"/>
          <w:szCs w:val="28"/>
        </w:rPr>
      </w:pPr>
    </w:p>
    <w:p w14:paraId="71CDF846"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2.2 Издание на иностранном языке учебного издания/электронного учебного издания (учебника/электронного учебника, учебного пособия/электронного учебного пособия, учебно-методического пособия/электронного учебно-методического пособия) с присвоением грифа</w:t>
      </w:r>
    </w:p>
    <w:p w14:paraId="05BA7AD0"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Учитываются учебные издания/электронные учебные издания (учебник/электронный учебник, учебное пособие/электронное учебное пособие, учебно-методическое пособие/электронное учебно-методическое пособие) на иностранном языке, получившие гриф федеральных учебно-методических объединений в системе высшего образования по укрупненной группе специальностей и направлений подготовки. Основным подтверждающим документом является выписка из протокола заседания ФУМО.</w:t>
      </w:r>
    </w:p>
    <w:p w14:paraId="5E0627E5"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Учитываются учебные издания/электронные учебные издания (учебник/электронный учебник, учебное пособие/электронное учебное пособие, учебно-методическое пособие/электронное учебно-методическое пособие) на иностранном языке, получившие гриф Ученого совета ФГАОУ ВО «КФУ им. В.И. Вернадского» согласно Регламенту присвоения учебникам, учебным и учебно-методическим пособиям грифа Ученого совета федерального государственного автономного образовательного учреждения высшего образования «Крымский федеральный университет имени В.И. Вернадского». Основным подтверждающим документом является выписка из протокола заседания Ученого совета ФГАОУ ВО «КФУ им. В.И. Вернадского» </w:t>
      </w:r>
    </w:p>
    <w:p w14:paraId="2D356E15"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Под электронным учебным изданием понимается электронный документ (группа электронных документов), прошедший редакционно-издательскую обработку предназначенный для распространения в неизменном виде, имеющий выходные сведения. Согласно ГОСТ Р 7.0.83-2013 «Электронные издания. Основные виды и выходные сведения» выпускные сведения электронных изданий включают: сведения об авторах и других физических и юридических лицах, участвовавших в создании электронного издания; заглавие электронного издания; надзаголовочные данные (сведения об учредителе); подзаголовочные данные (могут включать в себя сведения, </w:t>
      </w:r>
      <w:r>
        <w:rPr>
          <w:rFonts w:ascii="Times New Roman" w:eastAsia="SimSun" w:hAnsi="Times New Roman"/>
          <w:sz w:val="28"/>
          <w:szCs w:val="28"/>
        </w:rPr>
        <w:lastRenderedPageBreak/>
        <w:t>поясняющие заглавие, сведения о виде издания, сведения об утверждении издания в качестве учебного пособия, учебника и т.д.); выходные данные (наименование издателя, его почтовый и электронные адреса, телефон, наименование изготовителя, его адрес; объем данных в мегабайтах, дату подписания к использованию); минимальные системные требования; классификационные индексы (ББК); авторский знак; библиографическое описание, аннотация).</w:t>
      </w:r>
    </w:p>
    <w:p w14:paraId="75CCF910"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В качестве учебно-методической базы основных профессиональных образовательных программ, как правило, используются электронные издания сетевого распространения в рамках серверов университета , удаленный доступ к которым осуществляется с другого компьютера, или иного специализированного устройства через информационно-телекоммуникационные сети.</w:t>
      </w:r>
    </w:p>
    <w:p w14:paraId="537BC80F"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Виды электронных изданий:</w:t>
      </w:r>
    </w:p>
    <w:p w14:paraId="4EB6BAFE"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b/>
          <w:sz w:val="28"/>
          <w:szCs w:val="28"/>
        </w:rPr>
        <w:t>Деривативное электронное издание:</w:t>
      </w:r>
      <w:r>
        <w:rPr>
          <w:rFonts w:ascii="Times New Roman" w:eastAsia="SimSun" w:hAnsi="Times New Roman"/>
          <w:sz w:val="28"/>
          <w:szCs w:val="28"/>
        </w:rPr>
        <w:t xml:space="preserve"> Электронное издание, содержащее цифровое представление печатного и/или аудиовизуального издания [ГОСТ 7.0.60-2020, статья 3.2.5.2].</w:t>
      </w:r>
    </w:p>
    <w:p w14:paraId="5330906B"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b/>
          <w:sz w:val="28"/>
          <w:szCs w:val="28"/>
        </w:rPr>
        <w:t>Электронный документ, воспроизводящий печатное издание или аудиовизуальную продукцию</w:t>
      </w:r>
      <w:r>
        <w:rPr>
          <w:rFonts w:ascii="Times New Roman" w:eastAsia="SimSun" w:hAnsi="Times New Roman"/>
          <w:sz w:val="28"/>
          <w:szCs w:val="28"/>
        </w:rPr>
        <w:t xml:space="preserve"> (по расположению текста на страницах, выходным данным, порядку воспроизведения звука или изображения и т.п.) </w:t>
      </w:r>
      <w:r>
        <w:rPr>
          <w:rFonts w:ascii="Times New Roman" w:eastAsia="SimSun" w:hAnsi="Times New Roman"/>
          <w:b/>
          <w:sz w:val="28"/>
          <w:szCs w:val="28"/>
        </w:rPr>
        <w:t>без указания выходных сведений электронного издания, является электронной копией</w:t>
      </w:r>
      <w:r>
        <w:rPr>
          <w:rFonts w:ascii="Times New Roman" w:eastAsia="SimSun" w:hAnsi="Times New Roman"/>
          <w:sz w:val="28"/>
          <w:szCs w:val="28"/>
        </w:rPr>
        <w:t xml:space="preserve"> оригинального издания / продукции, </w:t>
      </w:r>
      <w:r>
        <w:rPr>
          <w:rFonts w:ascii="Times New Roman" w:eastAsia="SimSun" w:hAnsi="Times New Roman"/>
          <w:b/>
          <w:sz w:val="28"/>
          <w:szCs w:val="28"/>
        </w:rPr>
        <w:t>а не электронным изданием</w:t>
      </w:r>
      <w:r>
        <w:rPr>
          <w:rFonts w:ascii="Times New Roman" w:eastAsia="SimSun" w:hAnsi="Times New Roman"/>
          <w:sz w:val="28"/>
          <w:szCs w:val="28"/>
        </w:rPr>
        <w:t xml:space="preserve"> [ГОСТ 7.0.60-2020, примечание к статье 3.2.5.2 ].</w:t>
      </w:r>
    </w:p>
    <w:p w14:paraId="0921332A"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b/>
          <w:sz w:val="28"/>
          <w:szCs w:val="28"/>
        </w:rPr>
        <w:t>Самостоятельное электронное издание</w:t>
      </w:r>
      <w:r>
        <w:rPr>
          <w:rFonts w:ascii="Times New Roman" w:eastAsia="SimSun" w:hAnsi="Times New Roman"/>
          <w:sz w:val="28"/>
          <w:szCs w:val="28"/>
        </w:rPr>
        <w:t xml:space="preserve"> - электронное издание, созданное изначально в цифровой форме [ГОСТ Р 7.0.83-2013, статья 4.1.1].</w:t>
      </w:r>
    </w:p>
    <w:p w14:paraId="59B48103"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Учебное издание (учебник/электронный учебник, учебное пособие/электронное учебное пособие, учебно-методическое пособие/электронное учебно-методическое пособие) должны быть проиндексированы в РИНЦ и аффилированы с КФУ, отображаясь в профиле Университета.</w:t>
      </w:r>
    </w:p>
    <w:p w14:paraId="7CC6371D"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делятся на всех соавторов из числа работников Университета, заключивших эффективный контракт, пропорционально вкладу.</w:t>
      </w:r>
    </w:p>
    <w:p w14:paraId="5B3D4A5F"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tbl>
      <w:tblPr>
        <w:tblStyle w:val="a7"/>
        <w:tblW w:w="0" w:type="auto"/>
        <w:tblLook w:val="04A0" w:firstRow="1" w:lastRow="0" w:firstColumn="1" w:lastColumn="0" w:noHBand="0" w:noVBand="1"/>
      </w:tblPr>
      <w:tblGrid>
        <w:gridCol w:w="6256"/>
        <w:gridCol w:w="1363"/>
        <w:gridCol w:w="1726"/>
      </w:tblGrid>
      <w:tr w:rsidR="00C5126B" w:rsidRPr="00816EA0" w14:paraId="22462E48" w14:textId="77777777" w:rsidTr="00C5126B">
        <w:tc>
          <w:tcPr>
            <w:tcW w:w="0" w:type="auto"/>
          </w:tcPr>
          <w:p w14:paraId="595AFBA5" w14:textId="77777777" w:rsidR="00C5126B" w:rsidRPr="00816EA0" w:rsidRDefault="00C5126B" w:rsidP="00816EA0">
            <w:pPr>
              <w:tabs>
                <w:tab w:val="left" w:pos="1134"/>
              </w:tabs>
              <w:jc w:val="center"/>
              <w:rPr>
                <w:rFonts w:ascii="Times New Roman" w:hAnsi="Times New Roman"/>
                <w:sz w:val="24"/>
                <w:szCs w:val="28"/>
              </w:rPr>
            </w:pPr>
            <w:r>
              <w:rPr>
                <w:rFonts w:ascii="Times New Roman" w:hAnsi="Times New Roman"/>
                <w:sz w:val="24"/>
                <w:szCs w:val="28"/>
              </w:rPr>
              <w:t>Документ</w:t>
            </w:r>
          </w:p>
        </w:tc>
        <w:tc>
          <w:tcPr>
            <w:tcW w:w="0" w:type="auto"/>
          </w:tcPr>
          <w:p w14:paraId="1274E0AE" w14:textId="77777777" w:rsidR="00C5126B" w:rsidRPr="00816EA0" w:rsidRDefault="00C5126B" w:rsidP="00816EA0">
            <w:pPr>
              <w:tabs>
                <w:tab w:val="left" w:pos="1134"/>
              </w:tabs>
              <w:jc w:val="center"/>
              <w:rPr>
                <w:rFonts w:ascii="Times New Roman" w:hAnsi="Times New Roman"/>
                <w:sz w:val="24"/>
                <w:szCs w:val="28"/>
              </w:rPr>
            </w:pPr>
            <w:r>
              <w:rPr>
                <w:rFonts w:ascii="Times New Roman" w:hAnsi="Times New Roman"/>
                <w:sz w:val="24"/>
                <w:szCs w:val="28"/>
              </w:rPr>
              <w:t>Печатное издание</w:t>
            </w:r>
          </w:p>
        </w:tc>
        <w:tc>
          <w:tcPr>
            <w:tcW w:w="0" w:type="auto"/>
          </w:tcPr>
          <w:p w14:paraId="28DC30BB" w14:textId="77777777" w:rsidR="00C5126B" w:rsidRPr="00816EA0" w:rsidRDefault="00C5126B" w:rsidP="00816EA0">
            <w:pPr>
              <w:tabs>
                <w:tab w:val="left" w:pos="1134"/>
              </w:tabs>
              <w:jc w:val="center"/>
              <w:rPr>
                <w:rFonts w:ascii="Times New Roman" w:hAnsi="Times New Roman"/>
                <w:sz w:val="24"/>
                <w:szCs w:val="28"/>
              </w:rPr>
            </w:pPr>
            <w:r>
              <w:rPr>
                <w:rFonts w:ascii="Times New Roman" w:hAnsi="Times New Roman"/>
                <w:sz w:val="24"/>
                <w:szCs w:val="28"/>
              </w:rPr>
              <w:t>Электронное издание</w:t>
            </w:r>
          </w:p>
        </w:tc>
      </w:tr>
      <w:tr w:rsidR="00C5126B" w:rsidRPr="00816EA0" w14:paraId="2B9E17C9" w14:textId="77777777" w:rsidTr="00F70817">
        <w:tc>
          <w:tcPr>
            <w:tcW w:w="0" w:type="auto"/>
          </w:tcPr>
          <w:p w14:paraId="796A4A68" w14:textId="77777777" w:rsidR="00C5126B" w:rsidRPr="00816EA0" w:rsidRDefault="00C5126B"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 xml:space="preserve">Копии страниц (титульный лист и оборот титульного листа)  учебного издания с выходными данными (автор, название, место издания, издательство, год, количество страниц) (титульный лист и оборот титульного листа </w:t>
            </w:r>
          </w:p>
          <w:p w14:paraId="7DB57834" w14:textId="77777777" w:rsidR="00C5126B" w:rsidRPr="00816EA0" w:rsidRDefault="00C5126B"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w:t>
            </w:r>
            <w:proofErr w:type="spellStart"/>
            <w:r>
              <w:rPr>
                <w:rFonts w:ascii="Times New Roman" w:hAnsi="Times New Roman"/>
                <w:color w:val="000000" w:themeColor="text1"/>
                <w:sz w:val="24"/>
                <w:szCs w:val="28"/>
              </w:rPr>
              <w:t>pdf</w:t>
            </w:r>
            <w:proofErr w:type="spellEnd"/>
            <w:r>
              <w:rPr>
                <w:rFonts w:ascii="Times New Roman" w:hAnsi="Times New Roman"/>
                <w:color w:val="000000" w:themeColor="text1"/>
                <w:sz w:val="24"/>
                <w:szCs w:val="28"/>
              </w:rPr>
              <w:t>, .</w:t>
            </w:r>
            <w:proofErr w:type="spellStart"/>
            <w:r>
              <w:rPr>
                <w:rFonts w:ascii="Times New Roman" w:hAnsi="Times New Roman"/>
                <w:color w:val="000000" w:themeColor="text1"/>
                <w:sz w:val="24"/>
                <w:szCs w:val="28"/>
              </w:rPr>
              <w:t>jpg</w:t>
            </w:r>
            <w:proofErr w:type="spellEnd"/>
            <w:r>
              <w:rPr>
                <w:rFonts w:ascii="Times New Roman" w:hAnsi="Times New Roman"/>
                <w:color w:val="000000" w:themeColor="text1"/>
                <w:sz w:val="24"/>
                <w:szCs w:val="28"/>
              </w:rPr>
              <w:t>)</w:t>
            </w:r>
          </w:p>
        </w:tc>
        <w:tc>
          <w:tcPr>
            <w:tcW w:w="0" w:type="auto"/>
            <w:vAlign w:val="center"/>
          </w:tcPr>
          <w:p w14:paraId="35D16FFB"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3EC1CB39"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r>
      <w:tr w:rsidR="00C5126B" w:rsidRPr="00816EA0" w14:paraId="23989324" w14:textId="77777777" w:rsidTr="00F70817">
        <w:tc>
          <w:tcPr>
            <w:tcW w:w="0" w:type="auto"/>
          </w:tcPr>
          <w:p w14:paraId="6B0337D5" w14:textId="77777777" w:rsidR="00C5126B" w:rsidRPr="00816EA0" w:rsidRDefault="00C5126B"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Выписка из протокола заседания Ученого совета КФУ (.</w:t>
            </w:r>
            <w:proofErr w:type="spellStart"/>
            <w:r>
              <w:rPr>
                <w:rFonts w:ascii="Times New Roman" w:hAnsi="Times New Roman"/>
                <w:color w:val="000000" w:themeColor="text1"/>
                <w:sz w:val="24"/>
                <w:szCs w:val="28"/>
              </w:rPr>
              <w:t>pdf</w:t>
            </w:r>
            <w:proofErr w:type="spellEnd"/>
            <w:r>
              <w:rPr>
                <w:rFonts w:ascii="Times New Roman" w:hAnsi="Times New Roman"/>
                <w:color w:val="000000" w:themeColor="text1"/>
                <w:sz w:val="24"/>
                <w:szCs w:val="28"/>
              </w:rPr>
              <w:t>, .</w:t>
            </w:r>
            <w:proofErr w:type="spellStart"/>
            <w:r>
              <w:rPr>
                <w:rFonts w:ascii="Times New Roman" w:hAnsi="Times New Roman"/>
                <w:color w:val="000000" w:themeColor="text1"/>
                <w:sz w:val="24"/>
                <w:szCs w:val="28"/>
              </w:rPr>
              <w:t>jpg</w:t>
            </w:r>
            <w:proofErr w:type="spellEnd"/>
            <w:r>
              <w:rPr>
                <w:rFonts w:ascii="Times New Roman" w:hAnsi="Times New Roman"/>
                <w:color w:val="000000" w:themeColor="text1"/>
                <w:sz w:val="24"/>
                <w:szCs w:val="28"/>
              </w:rPr>
              <w:t>)</w:t>
            </w:r>
          </w:p>
        </w:tc>
        <w:tc>
          <w:tcPr>
            <w:tcW w:w="0" w:type="auto"/>
            <w:vAlign w:val="center"/>
          </w:tcPr>
          <w:p w14:paraId="7581E0F5"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12A01D81"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r>
      <w:tr w:rsidR="00C5126B" w:rsidRPr="00816EA0" w14:paraId="2FD12895" w14:textId="77777777" w:rsidTr="00F70817">
        <w:tc>
          <w:tcPr>
            <w:tcW w:w="0" w:type="auto"/>
          </w:tcPr>
          <w:p w14:paraId="2F51852D" w14:textId="77777777" w:rsidR="00C5126B" w:rsidRPr="00816EA0" w:rsidRDefault="00C5126B"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Справка о размещении учебного издания в репозитории КФУ (.</w:t>
            </w:r>
            <w:proofErr w:type="spellStart"/>
            <w:r>
              <w:rPr>
                <w:rFonts w:ascii="Times New Roman" w:hAnsi="Times New Roman"/>
                <w:color w:val="000000" w:themeColor="text1"/>
                <w:sz w:val="24"/>
                <w:szCs w:val="28"/>
              </w:rPr>
              <w:t>pdf</w:t>
            </w:r>
            <w:proofErr w:type="spellEnd"/>
            <w:r>
              <w:rPr>
                <w:rFonts w:ascii="Times New Roman" w:hAnsi="Times New Roman"/>
                <w:color w:val="000000" w:themeColor="text1"/>
                <w:sz w:val="24"/>
                <w:szCs w:val="28"/>
              </w:rPr>
              <w:t>, .</w:t>
            </w:r>
            <w:proofErr w:type="spellStart"/>
            <w:r>
              <w:rPr>
                <w:rFonts w:ascii="Times New Roman" w:hAnsi="Times New Roman"/>
                <w:color w:val="000000" w:themeColor="text1"/>
                <w:sz w:val="24"/>
                <w:szCs w:val="28"/>
              </w:rPr>
              <w:t>jpg</w:t>
            </w:r>
            <w:proofErr w:type="spellEnd"/>
            <w:r>
              <w:rPr>
                <w:rFonts w:ascii="Times New Roman" w:hAnsi="Times New Roman"/>
                <w:color w:val="000000" w:themeColor="text1"/>
                <w:sz w:val="24"/>
                <w:szCs w:val="28"/>
              </w:rPr>
              <w:t>).</w:t>
            </w:r>
          </w:p>
        </w:tc>
        <w:tc>
          <w:tcPr>
            <w:tcW w:w="0" w:type="auto"/>
            <w:vAlign w:val="center"/>
          </w:tcPr>
          <w:p w14:paraId="656ED28E"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да/нет</w:t>
            </w:r>
          </w:p>
        </w:tc>
        <w:tc>
          <w:tcPr>
            <w:tcW w:w="0" w:type="auto"/>
            <w:vAlign w:val="center"/>
          </w:tcPr>
          <w:p w14:paraId="67908F2A"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r>
      <w:tr w:rsidR="00C5126B" w:rsidRPr="00816EA0" w14:paraId="64941F49" w14:textId="77777777" w:rsidTr="00F70817">
        <w:tc>
          <w:tcPr>
            <w:tcW w:w="0" w:type="auto"/>
          </w:tcPr>
          <w:p w14:paraId="060EAC4E" w14:textId="77777777" w:rsidR="00C5126B" w:rsidRPr="00816EA0" w:rsidRDefault="00C5126B"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Справка о передаче печатных экземпляров учебного издания в фонд Научной библиотеки (не менее 3 экз.)</w:t>
            </w:r>
          </w:p>
        </w:tc>
        <w:tc>
          <w:tcPr>
            <w:tcW w:w="0" w:type="auto"/>
            <w:vAlign w:val="center"/>
          </w:tcPr>
          <w:p w14:paraId="7BF4ED72"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7E4628B2"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нет</w:t>
            </w:r>
          </w:p>
        </w:tc>
      </w:tr>
      <w:tr w:rsidR="00C5126B" w:rsidRPr="00816EA0" w14:paraId="47B2CFF2" w14:textId="77777777" w:rsidTr="00F70817">
        <w:tc>
          <w:tcPr>
            <w:tcW w:w="0" w:type="auto"/>
          </w:tcPr>
          <w:p w14:paraId="21811FA5" w14:textId="77777777" w:rsidR="00C5126B" w:rsidRPr="00816EA0" w:rsidRDefault="00C5126B"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lastRenderedPageBreak/>
              <w:t>Интернет-ссылка на учебное издание в РИНЦ</w:t>
            </w:r>
          </w:p>
        </w:tc>
        <w:tc>
          <w:tcPr>
            <w:tcW w:w="0" w:type="auto"/>
            <w:vAlign w:val="center"/>
          </w:tcPr>
          <w:p w14:paraId="71A7B489"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49C5E36E"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да/нет</w:t>
            </w:r>
          </w:p>
        </w:tc>
      </w:tr>
      <w:tr w:rsidR="00C5126B" w:rsidRPr="00816EA0" w14:paraId="6837528F" w14:textId="77777777" w:rsidTr="0002530E">
        <w:tc>
          <w:tcPr>
            <w:tcW w:w="0" w:type="auto"/>
          </w:tcPr>
          <w:p w14:paraId="31E060B7" w14:textId="77777777" w:rsidR="00C5126B" w:rsidRPr="00816EA0" w:rsidRDefault="00C5126B" w:rsidP="00816EA0">
            <w:pPr>
              <w:tabs>
                <w:tab w:val="left" w:pos="1134"/>
              </w:tabs>
              <w:jc w:val="both"/>
              <w:rPr>
                <w:rFonts w:ascii="Times New Roman" w:hAnsi="Times New Roman"/>
                <w:color w:val="000000" w:themeColor="text1"/>
                <w:sz w:val="24"/>
                <w:szCs w:val="28"/>
              </w:rPr>
            </w:pPr>
            <w:r>
              <w:rPr>
                <w:rFonts w:ascii="Times New Roman" w:hAnsi="Times New Roman"/>
                <w:color w:val="000000" w:themeColor="text1"/>
                <w:sz w:val="24"/>
                <w:szCs w:val="28"/>
              </w:rPr>
              <w:t>Международный книжный номер ISBN</w:t>
            </w:r>
          </w:p>
        </w:tc>
        <w:tc>
          <w:tcPr>
            <w:tcW w:w="0" w:type="auto"/>
            <w:vAlign w:val="center"/>
          </w:tcPr>
          <w:p w14:paraId="07EB123E"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да</w:t>
            </w:r>
          </w:p>
        </w:tc>
        <w:tc>
          <w:tcPr>
            <w:tcW w:w="0" w:type="auto"/>
            <w:vAlign w:val="center"/>
          </w:tcPr>
          <w:p w14:paraId="60278C1E" w14:textId="77777777" w:rsidR="00C5126B" w:rsidRPr="00816EA0" w:rsidRDefault="00C5126B" w:rsidP="00816EA0">
            <w:pPr>
              <w:tabs>
                <w:tab w:val="left" w:pos="1134"/>
              </w:tabs>
              <w:jc w:val="center"/>
              <w:rPr>
                <w:rFonts w:ascii="Times New Roman" w:hAnsi="Times New Roman"/>
                <w:color w:val="000000" w:themeColor="text1"/>
                <w:sz w:val="24"/>
                <w:szCs w:val="28"/>
              </w:rPr>
            </w:pPr>
            <w:r>
              <w:rPr>
                <w:rFonts w:ascii="Times New Roman" w:hAnsi="Times New Roman"/>
                <w:color w:val="000000" w:themeColor="text1"/>
                <w:sz w:val="24"/>
                <w:szCs w:val="28"/>
              </w:rPr>
              <w:t>нет</w:t>
            </w:r>
          </w:p>
        </w:tc>
      </w:tr>
    </w:tbl>
    <w:p w14:paraId="2D6714DD"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При наличии соавторов прикладывается служебная записка руководителя структурного подразделения с распределением процента вклада работников КФУ, подписанная всеми авторами из числа работников КФУ, заключивших эффективный контракт (при необходимости) (приложение Б.1).</w:t>
      </w:r>
    </w:p>
    <w:p w14:paraId="66981EC0"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Присвоение грифа учебнику (учебному пособию, учебно-методическому пособию) должно соответствовать отчетному или предыдущему периоду достижения показателей эффективного контракта, по которому осуществляется верификация. При отсутствии учебника (учебного пособия, учебно-методического пособия) в печатном виде, указывается дата размещения в репозитории электронного учебника, электронного учебного пособия (указанная в справке о размещении учебного издания в репозитории КФУ).</w:t>
      </w:r>
    </w:p>
    <w:p w14:paraId="74E09BFD"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В показателях эффективного контракта один и тот же учебник, учебное пособие (учебно-методическое пособие), могут быть учтены только один раз не зависимо от формата издания (в электронном или печатном виде) и периода его предоставления.</w:t>
      </w:r>
    </w:p>
    <w:p w14:paraId="67CD3CDB" w14:textId="77777777" w:rsidR="00792D63"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47A498D1"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10875C0D"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2.3 Заключение возмездного лицензионного договора на право использования произведения (учебников, учебных пособий)</w:t>
      </w:r>
    </w:p>
    <w:p w14:paraId="33E31532"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Учитываются возмездные лицензионные договоры на право использования произведений (учебников, учебных пособий), заключенные КФУ в отчетном периоде, в том числе в отношении результатов интеллектуальной деятельности, созданных в предыдущие годы, инициаторами заключения которых являются работники КФУ, заключившие эффективный контракт.</w:t>
      </w:r>
    </w:p>
    <w:p w14:paraId="29B0FB07"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начисляются за каждый лицензионный договор в зависимости от объема денежных средств, фактически поступивших на расчётный счет Университета в отчетном периоде, что подтверждается справкой из Централизованной бухгалтерии КФУ.</w:t>
      </w:r>
    </w:p>
    <w:p w14:paraId="059B098C"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Общее количество баллов, начисленных по лицензионному договору, распределяется между инициаторами его заключения из числа работников КФУ, заключивших эффективный контракт и указанных в распоряжении проректора по образовательной деятельности, пропорционально установленному проценту их вклада. Процент вклада определяется служебной запиской, подписанной всеми указанными инициаторами.</w:t>
      </w:r>
    </w:p>
    <w:p w14:paraId="27C9F6B5"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0A0A5619" w14:textId="77777777" w:rsidR="00C5126B" w:rsidRPr="00816EA0" w:rsidRDefault="00C5126B">
      <w:pPr>
        <w:pStyle w:val="a5"/>
        <w:numPr>
          <w:ilvl w:val="0"/>
          <w:numId w:val="4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копия лицензионного договора;</w:t>
      </w:r>
    </w:p>
    <w:p w14:paraId="4995B67A" w14:textId="77777777" w:rsidR="00C5126B" w:rsidRPr="00816EA0" w:rsidRDefault="00C5126B">
      <w:pPr>
        <w:pStyle w:val="a5"/>
        <w:numPr>
          <w:ilvl w:val="0"/>
          <w:numId w:val="4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копия распоряжения проректора по образовательной деятельности;</w:t>
      </w:r>
    </w:p>
    <w:p w14:paraId="0F864568" w14:textId="77777777" w:rsidR="00C5126B" w:rsidRPr="00816EA0" w:rsidRDefault="00C5126B">
      <w:pPr>
        <w:pStyle w:val="a5"/>
        <w:numPr>
          <w:ilvl w:val="0"/>
          <w:numId w:val="4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 xml:space="preserve">служебная записка о распределении процентного вклада работников КФУ, подписанная всеми инициаторами заключения </w:t>
      </w:r>
      <w:r>
        <w:rPr>
          <w:rFonts w:ascii="Times New Roman" w:eastAsia="SimSun" w:hAnsi="Times New Roman"/>
          <w:sz w:val="28"/>
          <w:szCs w:val="28"/>
        </w:rPr>
        <w:lastRenderedPageBreak/>
        <w:t>лицензионного договора из числа работников КФУ, заключивших эффективный контракт;</w:t>
      </w:r>
    </w:p>
    <w:p w14:paraId="2D216D84" w14:textId="77777777" w:rsidR="00C5126B" w:rsidRPr="00816EA0" w:rsidRDefault="00C5126B">
      <w:pPr>
        <w:pStyle w:val="a5"/>
        <w:numPr>
          <w:ilvl w:val="0"/>
          <w:numId w:val="4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справка Централизованной бухгалтерии КФУ о поступлении денежных средств на расчетный счет Университета.</w:t>
      </w:r>
    </w:p>
    <w:p w14:paraId="76732669"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3A957298" w14:textId="77777777" w:rsidR="00C5126B" w:rsidRPr="00816EA0" w:rsidRDefault="00C5126B" w:rsidP="00816EA0">
      <w:pPr>
        <w:spacing w:after="0" w:line="240" w:lineRule="auto"/>
        <w:ind w:firstLine="709"/>
        <w:jc w:val="both"/>
        <w:rPr>
          <w:rFonts w:ascii="Times New Roman" w:eastAsia="SimSun" w:hAnsi="Times New Roman"/>
          <w:sz w:val="28"/>
          <w:szCs w:val="28"/>
        </w:rPr>
      </w:pPr>
    </w:p>
    <w:p w14:paraId="125A1327"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2.4</w:t>
      </w:r>
      <w:r>
        <w:rPr>
          <w:rFonts w:ascii="Times New Roman" w:eastAsia="SimSun" w:hAnsi="Times New Roman"/>
          <w:b/>
          <w:sz w:val="28"/>
          <w:szCs w:val="28"/>
        </w:rPr>
        <w:tab/>
        <w:t>Разработка нового электронного курса (дисциплины, практики) для образовательной программы высшего образования</w:t>
      </w:r>
    </w:p>
    <w:p w14:paraId="249D8228"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Учитываются электронные курсы по дисциплинам ОПОП, разработанные на русском языке, в соответствии с актуальным учебным планом ОПОП и Инструктивным регламентом разработки и регистрации электронных образовательных ресурсов в системе управления обучением на образовательной платформе moodle.cfuv.ru в ФГАОУ ВО «КФУ им. В.И. Вернадского».</w:t>
      </w:r>
    </w:p>
    <w:p w14:paraId="4996FAD8"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делятся на всех соавторов из числа работников Университета, заключивших эффективный контракт, пропорционально вкладу.</w:t>
      </w:r>
    </w:p>
    <w:p w14:paraId="402200CB"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73853ACB" w14:textId="77777777" w:rsidR="00C5126B" w:rsidRPr="00816EA0" w:rsidRDefault="00C5126B">
      <w:pPr>
        <w:pStyle w:val="a5"/>
        <w:numPr>
          <w:ilvl w:val="0"/>
          <w:numId w:val="43"/>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выписка из протокола заседания Учебно-методического совета КФУ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592D6FC9" w14:textId="77777777" w:rsidR="00C5126B" w:rsidRPr="00816EA0" w:rsidRDefault="00C5126B">
      <w:pPr>
        <w:pStyle w:val="a5"/>
        <w:numPr>
          <w:ilvl w:val="0"/>
          <w:numId w:val="43"/>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выписка из реестра электронных образовательных ресурсов, предоставленная Департаментом образовательной деятельности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3F265D8B" w14:textId="77777777" w:rsidR="00C5126B" w:rsidRPr="00816EA0" w:rsidRDefault="00C5126B">
      <w:pPr>
        <w:pStyle w:val="a5"/>
        <w:numPr>
          <w:ilvl w:val="0"/>
          <w:numId w:val="43"/>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служебная записка руководителя института/филиала с распределением % вклада работников КФУ, подписанная всеми авторами из числа работников КФУ, заключивших эффективный контракт (при необходимости) (приложение Б.2).</w:t>
      </w:r>
    </w:p>
    <w:p w14:paraId="3DDF6A13"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Соотнесение курса определяется принадлежностью к УГСН в рамках области знаний/области образования согласно приказа Министерства науки и высшего образования Российской Федерации №197 от 04.03.2022: математические и естественные науки; гуманитарные науки и языки; образование и педагогические науки;  науки об обществе и человеке; инженерное дело, технологии и технические науки; информационно-коммуникационные технологии, информационная безопасность и компьютерные науки; транспорт; сельское, лесное, рыбное хозяйство, ветеринария и зоотехния; социальная сфера и сфера услуг; искусство и культура; здравоохранение и медицинские науки; оборона и безопасность государства. военные науки.</w:t>
      </w:r>
    </w:p>
    <w:tbl>
      <w:tblPr>
        <w:tblStyle w:val="a7"/>
        <w:tblW w:w="0" w:type="auto"/>
        <w:tblLook w:val="04A0" w:firstRow="1" w:lastRow="0" w:firstColumn="1" w:lastColumn="0" w:noHBand="0" w:noVBand="1"/>
      </w:tblPr>
      <w:tblGrid>
        <w:gridCol w:w="2110"/>
        <w:gridCol w:w="7235"/>
      </w:tblGrid>
      <w:tr w:rsidR="00C5126B" w:rsidRPr="00816EA0" w14:paraId="3CE44C64" w14:textId="77777777" w:rsidTr="00C5126B">
        <w:tc>
          <w:tcPr>
            <w:tcW w:w="0" w:type="auto"/>
          </w:tcPr>
          <w:p w14:paraId="3EF526CE"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Категория курса</w:t>
            </w:r>
          </w:p>
        </w:tc>
        <w:tc>
          <w:tcPr>
            <w:tcW w:w="0" w:type="auto"/>
          </w:tcPr>
          <w:p w14:paraId="5DDE86C0"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Области образования</w:t>
            </w:r>
          </w:p>
        </w:tc>
      </w:tr>
      <w:tr w:rsidR="00C5126B" w:rsidRPr="00816EA0" w14:paraId="72F07F4B" w14:textId="77777777" w:rsidTr="00C5126B">
        <w:tc>
          <w:tcPr>
            <w:tcW w:w="0" w:type="auto"/>
          </w:tcPr>
          <w:p w14:paraId="1D536D99"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естественно-научный</w:t>
            </w:r>
          </w:p>
        </w:tc>
        <w:tc>
          <w:tcPr>
            <w:tcW w:w="0" w:type="auto"/>
          </w:tcPr>
          <w:p w14:paraId="24A0552F"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математические и естественные науки</w:t>
            </w:r>
          </w:p>
          <w:p w14:paraId="35F0B44E"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сельское, лесное, рыбное хозяйство, ветеринария и зоотехния;</w:t>
            </w:r>
          </w:p>
          <w:p w14:paraId="6E41F212"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здравоохранение и медицинские науки;</w:t>
            </w:r>
          </w:p>
        </w:tc>
      </w:tr>
      <w:tr w:rsidR="00C5126B" w:rsidRPr="00816EA0" w14:paraId="2BEDE1B0" w14:textId="77777777" w:rsidTr="00C5126B">
        <w:tc>
          <w:tcPr>
            <w:tcW w:w="0" w:type="auto"/>
          </w:tcPr>
          <w:p w14:paraId="0F5049AC"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гуманитарный</w:t>
            </w:r>
          </w:p>
        </w:tc>
        <w:tc>
          <w:tcPr>
            <w:tcW w:w="0" w:type="auto"/>
          </w:tcPr>
          <w:p w14:paraId="162714D8"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гуманитарные науки и языки; образование и педагогические науки;</w:t>
            </w:r>
          </w:p>
          <w:p w14:paraId="74574F46"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науки об обществе и человеке;</w:t>
            </w:r>
          </w:p>
          <w:p w14:paraId="54892218"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социальная сфера и сфера услуг; искусство и культура;</w:t>
            </w:r>
          </w:p>
        </w:tc>
      </w:tr>
      <w:tr w:rsidR="00C5126B" w:rsidRPr="00816EA0" w14:paraId="43930D02" w14:textId="77777777" w:rsidTr="00C5126B">
        <w:tc>
          <w:tcPr>
            <w:tcW w:w="0" w:type="auto"/>
          </w:tcPr>
          <w:p w14:paraId="5FF7F726"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инженерный</w:t>
            </w:r>
          </w:p>
        </w:tc>
        <w:tc>
          <w:tcPr>
            <w:tcW w:w="0" w:type="auto"/>
          </w:tcPr>
          <w:p w14:paraId="46D16151"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инженерное дело, технологии и технические науки;</w:t>
            </w:r>
          </w:p>
          <w:p w14:paraId="698F4B92"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lastRenderedPageBreak/>
              <w:t>информационно-коммуникационные технологии, информационная безопасность и компьютерные науки;</w:t>
            </w:r>
          </w:p>
          <w:p w14:paraId="39531680"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транспорт;</w:t>
            </w:r>
          </w:p>
        </w:tc>
      </w:tr>
    </w:tbl>
    <w:p w14:paraId="7B66DDC4" w14:textId="77777777" w:rsidR="00792D63"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lastRenderedPageBreak/>
        <w:t>Педагогический работник самостоятельно вносит необходимые данные в ИАС в установленном порядке.</w:t>
      </w:r>
    </w:p>
    <w:p w14:paraId="34569274" w14:textId="77777777" w:rsidR="00C5126B" w:rsidRPr="00816EA0" w:rsidRDefault="00C5126B" w:rsidP="00816EA0">
      <w:pPr>
        <w:spacing w:after="0" w:line="240" w:lineRule="auto"/>
        <w:ind w:firstLine="709"/>
        <w:jc w:val="both"/>
        <w:rPr>
          <w:rFonts w:ascii="Times New Roman" w:eastAsia="SimSun" w:hAnsi="Times New Roman"/>
          <w:sz w:val="28"/>
          <w:szCs w:val="28"/>
        </w:rPr>
      </w:pPr>
    </w:p>
    <w:p w14:paraId="783D357E"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2.5</w:t>
      </w:r>
      <w:r>
        <w:rPr>
          <w:rFonts w:ascii="Times New Roman" w:eastAsia="SimSun" w:hAnsi="Times New Roman"/>
          <w:b/>
          <w:sz w:val="28"/>
          <w:szCs w:val="28"/>
        </w:rPr>
        <w:tab/>
        <w:t xml:space="preserve"> Разработка нового электронного курса (дисциплины, практики) для образовательной программы высшего образования на иностранном языке.</w:t>
      </w:r>
    </w:p>
    <w:p w14:paraId="5F3A1C4E"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Учитываются электронные курсы по дисциплинам ОПОП, разработанные на иностранном языке в соответствии с актуальным учебным планом ОПОП и Инструктивным регламентом разработки и регистрации электронных образовательных ресурсов в системе управления обучением на образовательной платформе moodle.cfuv.ru в ФГАОУ ВО «КФУ им. В.И. Вернадского».</w:t>
      </w:r>
    </w:p>
    <w:p w14:paraId="535CCE27"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делятся на всех соавторов из числа работников Университета, заключивших эффективный контракт, пропорционально вкладу.</w:t>
      </w:r>
    </w:p>
    <w:p w14:paraId="2A5D84A3"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60B62C37"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выписка из протокола заседания Учебно-методического совета КФУ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47CB335D"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выписка из реестра электронных образовательных ресурсов, предоставленная Департаментом образовательной деятельности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597E5A83"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служебная записка руководителя института/филиала с распределением процента вклада работников КФУ, подписанная всеми авторами из числа работников КФУ, заключивших эффективный контракт (при необходимости) (приложение Б.2).</w:t>
      </w:r>
    </w:p>
    <w:p w14:paraId="5F634AB9"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Отнесение курса к категории естественно-научный, инженерный, гуманитарный  определяется решением учебно-методического совета в соответствии принадлежности к УГСН в рамках области знаний/области образования согласно приказа Министерства науки и высшего образования Российской Федерации №197 от 04.03.2022: математические и естественные науки; гуманитарные науки и языки; образование и педагогические науки;  науки об обществе и человеке; инженерное дело, технологии и технические науки; информационно-коммуникационные технологии, информационная безопасность и компьютерные науки; транспорт; сельское, лесное, рыбное хозяйство, ветеринария и зоотехния; социальная сфера и сфера услуг; искусство и культура; здравоохранение и медицинские науки; оборона и безопасность государства, военные науки.</w:t>
      </w:r>
    </w:p>
    <w:tbl>
      <w:tblPr>
        <w:tblStyle w:val="a7"/>
        <w:tblW w:w="0" w:type="auto"/>
        <w:tblLook w:val="04A0" w:firstRow="1" w:lastRow="0" w:firstColumn="1" w:lastColumn="0" w:noHBand="0" w:noVBand="1"/>
      </w:tblPr>
      <w:tblGrid>
        <w:gridCol w:w="2110"/>
        <w:gridCol w:w="7235"/>
      </w:tblGrid>
      <w:tr w:rsidR="00C5126B" w:rsidRPr="00816EA0" w14:paraId="51D38E08" w14:textId="77777777" w:rsidTr="00C5126B">
        <w:tc>
          <w:tcPr>
            <w:tcW w:w="0" w:type="auto"/>
          </w:tcPr>
          <w:p w14:paraId="7F369410"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Категория курса</w:t>
            </w:r>
          </w:p>
        </w:tc>
        <w:tc>
          <w:tcPr>
            <w:tcW w:w="0" w:type="auto"/>
          </w:tcPr>
          <w:p w14:paraId="6BDB297D"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Области образования</w:t>
            </w:r>
          </w:p>
        </w:tc>
      </w:tr>
      <w:tr w:rsidR="00C5126B" w:rsidRPr="00816EA0" w14:paraId="7380F8EC" w14:textId="77777777" w:rsidTr="00C5126B">
        <w:tc>
          <w:tcPr>
            <w:tcW w:w="0" w:type="auto"/>
          </w:tcPr>
          <w:p w14:paraId="3BFC98DB"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естественно-научный</w:t>
            </w:r>
          </w:p>
        </w:tc>
        <w:tc>
          <w:tcPr>
            <w:tcW w:w="0" w:type="auto"/>
          </w:tcPr>
          <w:p w14:paraId="6480DC21"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математические и естественные науки</w:t>
            </w:r>
          </w:p>
          <w:p w14:paraId="3E89BE46"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сельское, лесное, рыбное хозяйство, ветеринария и зоотехния;</w:t>
            </w:r>
          </w:p>
          <w:p w14:paraId="45554691"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здравоохранение и медицинские науки;</w:t>
            </w:r>
          </w:p>
        </w:tc>
      </w:tr>
      <w:tr w:rsidR="00C5126B" w:rsidRPr="00816EA0" w14:paraId="46F001F9" w14:textId="77777777" w:rsidTr="00C5126B">
        <w:tc>
          <w:tcPr>
            <w:tcW w:w="0" w:type="auto"/>
          </w:tcPr>
          <w:p w14:paraId="35DA642E"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гуманитарный</w:t>
            </w:r>
          </w:p>
        </w:tc>
        <w:tc>
          <w:tcPr>
            <w:tcW w:w="0" w:type="auto"/>
          </w:tcPr>
          <w:p w14:paraId="164208AA"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гуманитарные науки и языки; образование и педагогические науки;</w:t>
            </w:r>
          </w:p>
          <w:p w14:paraId="7E530DF6"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науки об обществе и человеке;</w:t>
            </w:r>
          </w:p>
          <w:p w14:paraId="534B9D03"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социальная сфера и сфера услуг; искусство и культура;</w:t>
            </w:r>
          </w:p>
          <w:p w14:paraId="16D365AB"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p>
        </w:tc>
      </w:tr>
      <w:tr w:rsidR="00C5126B" w:rsidRPr="00816EA0" w14:paraId="61ACA908" w14:textId="77777777" w:rsidTr="00C5126B">
        <w:tc>
          <w:tcPr>
            <w:tcW w:w="0" w:type="auto"/>
          </w:tcPr>
          <w:p w14:paraId="008897C9"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lastRenderedPageBreak/>
              <w:t>инженерный</w:t>
            </w:r>
          </w:p>
        </w:tc>
        <w:tc>
          <w:tcPr>
            <w:tcW w:w="0" w:type="auto"/>
          </w:tcPr>
          <w:p w14:paraId="1333A3D5"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инженерное дело, технологии и технические науки;</w:t>
            </w:r>
          </w:p>
          <w:p w14:paraId="3F20E37E"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информационно-коммуникационные технологии, информационная безопасность и компьютерные науки;</w:t>
            </w:r>
          </w:p>
          <w:p w14:paraId="6BC43831" w14:textId="77777777" w:rsidR="00C5126B" w:rsidRPr="00816EA0" w:rsidRDefault="00C5126B" w:rsidP="00816EA0">
            <w:pPr>
              <w:pStyle w:val="a5"/>
              <w:tabs>
                <w:tab w:val="left" w:pos="993"/>
              </w:tabs>
              <w:ind w:left="0"/>
              <w:jc w:val="both"/>
              <w:rPr>
                <w:rFonts w:ascii="Times New Roman" w:eastAsia="SimSun" w:hAnsi="Times New Roman"/>
                <w:color w:val="000000" w:themeColor="text1"/>
                <w:sz w:val="24"/>
                <w:szCs w:val="28"/>
              </w:rPr>
            </w:pPr>
            <w:r>
              <w:rPr>
                <w:rFonts w:ascii="Times New Roman" w:eastAsia="SimSun" w:hAnsi="Times New Roman"/>
                <w:color w:val="000000" w:themeColor="text1"/>
                <w:sz w:val="24"/>
                <w:szCs w:val="28"/>
              </w:rPr>
              <w:t>транспорт;</w:t>
            </w:r>
          </w:p>
        </w:tc>
      </w:tr>
    </w:tbl>
    <w:p w14:paraId="37DD9437" w14:textId="77777777" w:rsidR="00792D63"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4A8BC291"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6EB4248B"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2.6. Подготовка отчёта о результатах независимой оценки качества подготовки обучающихся в рамках сформированной компетенции/части компетенции.</w:t>
      </w:r>
    </w:p>
    <w:p w14:paraId="0FEAC99B"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Учитывается отчёт о результатах независимой оценки качества подготовки обучающихся в рамках сформированной компетенции/части компетенции, проведённой на основании распорядительного акта Университета. </w:t>
      </w:r>
    </w:p>
    <w:p w14:paraId="3D45025F"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1B78BFCB"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распорядительный документ Университета о проведении независимой оценки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02629AF4"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отчёт о результатах независимой оценки качества подготовки обучающихся в рамках сформированной компетенции/части компетенции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1BDF2BB4"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Отчет подписывается ответственным педагогическим работником, подготовившим анализ результатов независимой оценки согласно распоряжению Проректора по образовательной деятельности.</w:t>
      </w:r>
    </w:p>
    <w:p w14:paraId="5B9C608C"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1930C8A2" w14:textId="77777777" w:rsidR="00C5126B" w:rsidRPr="00816EA0" w:rsidRDefault="00C5126B" w:rsidP="00816EA0">
      <w:pPr>
        <w:spacing w:after="0" w:line="240" w:lineRule="auto"/>
        <w:ind w:firstLine="709"/>
        <w:jc w:val="both"/>
        <w:rPr>
          <w:rFonts w:ascii="Times New Roman" w:eastAsia="SimSun" w:hAnsi="Times New Roman"/>
          <w:sz w:val="28"/>
          <w:szCs w:val="28"/>
        </w:rPr>
      </w:pPr>
    </w:p>
    <w:p w14:paraId="7F8DA64C"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2.7. Успешное лицензирование/аккредитация нового направления подготовки (специальности).</w:t>
      </w:r>
    </w:p>
    <w:p w14:paraId="78319B55"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Учитывается успешное прохождение в отчетном периоде процедуры лицензирования или государственной аккредитации нового направления подготовки (специальности).</w:t>
      </w:r>
    </w:p>
    <w:p w14:paraId="2220F11C"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распределяются между работниками КФУ, заключившими эффективный контракт и принимавшими непосредственное участие в подготовке документов и прохождении соответствующей процедуры, в соответствии с общими требованиями настоящей Инструкции.</w:t>
      </w:r>
    </w:p>
    <w:p w14:paraId="64CE81EE"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615B8198"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распоряжение проректора о создании рабочей группы по подготовке ОПОП к лицензированию/аккредитации(.</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0E8780E9"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выписка из реестра Рособрнадзора в электронной форме, которая размещена на официальном сайте Университета в разделе «Сведения об образовательной организации»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7F691234"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 xml:space="preserve">служебная записка руководителя структурного подразделения с распределением процента вклада работников КФУ, подписанная всеми </w:t>
      </w:r>
      <w:r>
        <w:rPr>
          <w:rFonts w:ascii="Times New Roman" w:eastAsia="SimSun" w:hAnsi="Times New Roman"/>
          <w:sz w:val="28"/>
          <w:szCs w:val="28"/>
        </w:rPr>
        <w:lastRenderedPageBreak/>
        <w:t>авторами из числа работников КФУ, заключивших эффективный контракт (приложение Б.3).</w:t>
      </w:r>
    </w:p>
    <w:p w14:paraId="7CEC517E"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10FF51AD"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2DED19EA"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2.8. Систематическое участие в работе учебно-методического совета Университета, учебно-методической комиссии структурного подразделения</w:t>
      </w:r>
    </w:p>
    <w:p w14:paraId="7C07E518"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Учитывается участие в работе учебно-методического совета ФГАОУ ВО «КФУ им. В.И. Вернадского» или учебно-методической комиссии института (филиала), факультета ФГАОУ ВО «КФУ им. В.И. Вернадского».</w:t>
      </w:r>
    </w:p>
    <w:p w14:paraId="55ECC7AC"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77B4F85C"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копия приказа о создании (составе) учебно-методического совета ФГАОУ ВО «КФУ им. В.И. Вернадского», в котором отображен персональный состав совета;</w:t>
      </w:r>
    </w:p>
    <w:p w14:paraId="74A8CA52"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копия приказа о создании (составе) учебно-методической комиссии института (филиала), факультета ФГАОУ ВО «КФУ им. В.И. Вернадского», в котором отображен персональный состав комиссии.</w:t>
      </w:r>
    </w:p>
    <w:p w14:paraId="0A669105"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Необходимые данные в ИАС вносит Верификационная комиссия.</w:t>
      </w:r>
    </w:p>
    <w:p w14:paraId="1BD62F94" w14:textId="77777777" w:rsidR="00C5126B" w:rsidRPr="00816EA0" w:rsidRDefault="00C5126B" w:rsidP="00816EA0">
      <w:pPr>
        <w:spacing w:after="0" w:line="240" w:lineRule="auto"/>
        <w:ind w:firstLine="709"/>
        <w:jc w:val="both"/>
        <w:rPr>
          <w:rFonts w:ascii="Times New Roman" w:eastAsia="SimSun" w:hAnsi="Times New Roman"/>
          <w:sz w:val="28"/>
          <w:szCs w:val="28"/>
        </w:rPr>
      </w:pPr>
    </w:p>
    <w:p w14:paraId="02EC148A"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2.9. Руководство выпускной квалификационной работой, которая отмечена как лучшая работа.</w:t>
      </w:r>
    </w:p>
    <w:p w14:paraId="35DCA875"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Учитывается выпускная квалификационная работа (далее – ВКР), признанная лучшей по направлению подготовки/специальности на основании Положения о проведении конкурса «Лучшая выпускная квалификационная работа в рамках направления подготовки/специальности высшего образования» федерального государственного автономного образовательного учреждения высшего образования «Крымский федеральный университет имени В.И. Вернадского».</w:t>
      </w:r>
    </w:p>
    <w:p w14:paraId="6D375E6E"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002E8F36"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приказ/распоряжение о присвоении статуса лучшей ВКР по направлению подготовки/специальности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1538B7CD"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выписка из протокола заседания ГЭК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3BEFFB42"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Необходимые данные в ИАС вносит Верификационная комиссия.</w:t>
      </w:r>
    </w:p>
    <w:p w14:paraId="0086D546"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4FB09042" w14:textId="77777777" w:rsidR="00C5126B" w:rsidRPr="00816EA0" w:rsidRDefault="00C5126B"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2.10. Организация и проведение профориентационных мероприятий для школьников и обучающихся СПО согласно утверждённому календарному плану профориентационных мероприятий на год (при выполнении минимальной нормы количества подтверждённых участников мероприятия, засчитывается не более 3-х мероприятий в отчётном периоде).</w:t>
      </w:r>
    </w:p>
    <w:p w14:paraId="439B05CD"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Учитываются профориентационные мероприятия для школьников и обучающихся СПО, завершенные в отчетном периоде. Для профориентационных мероприятий засчитываются мероприятия, </w:t>
      </w:r>
      <w:r>
        <w:rPr>
          <w:rFonts w:ascii="Times New Roman" w:eastAsia="SimSun" w:hAnsi="Times New Roman"/>
          <w:sz w:val="28"/>
          <w:szCs w:val="28"/>
        </w:rPr>
        <w:lastRenderedPageBreak/>
        <w:t xml:space="preserve">приведенные в календарном плане профориентационной деятельности Университета. </w:t>
      </w:r>
    </w:p>
    <w:p w14:paraId="2D3A55E7"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Календарный план профориентационной работы Университета ежегодно составляется Центром «</w:t>
      </w:r>
      <w:proofErr w:type="spellStart"/>
      <w:r>
        <w:rPr>
          <w:rFonts w:ascii="Times New Roman" w:eastAsia="SimSun" w:hAnsi="Times New Roman"/>
          <w:sz w:val="28"/>
          <w:szCs w:val="28"/>
        </w:rPr>
        <w:t>Предуниверсарий</w:t>
      </w:r>
      <w:proofErr w:type="spellEnd"/>
      <w:r>
        <w:rPr>
          <w:rFonts w:ascii="Times New Roman" w:eastAsia="SimSun" w:hAnsi="Times New Roman"/>
          <w:sz w:val="28"/>
          <w:szCs w:val="28"/>
        </w:rPr>
        <w:t xml:space="preserve">», утверждается приказом ректора и размещается на сайте Университета. </w:t>
      </w:r>
    </w:p>
    <w:p w14:paraId="31FE3CE3"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распределяются на всех членов оргкомитета пропорционально внесенному вкладу преподавателя в проведение мероприятий.</w:t>
      </w:r>
    </w:p>
    <w:p w14:paraId="01728C43"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227B97DF"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копия приказа ректора о проведении мероприятия с указанием ФИО членов организационного комитета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7A7DFBF5"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отчет о проведенном мероприятии со списком (ФИО, образовательное учреждение, класс) обучающихся и приложением не менее              5 фото проведенного мероприятия;</w:t>
      </w:r>
    </w:p>
    <w:p w14:paraId="4E37E951" w14:textId="77777777" w:rsidR="00C5126B" w:rsidRPr="00816EA0" w:rsidRDefault="00C5126B">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служебная записка руководителя структурного подразделения с распределением процента вклада работников КФУ, подписанная всеми работниками, принимающими участие в организации мероприятия из числа работников КФУ, заключивших эффективный контракт (приложение Б.5).</w:t>
      </w:r>
    </w:p>
    <w:p w14:paraId="51FE9BAC" w14:textId="77777777" w:rsidR="00C5126B" w:rsidRPr="00816EA0" w:rsidRDefault="00C5126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2FA6E7C2"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3115C1E3" w14:textId="77777777" w:rsidR="00CD768D" w:rsidRPr="00816EA0" w:rsidRDefault="00CD768D"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2.11. Организация школьных, студенческих олимпиад</w:t>
      </w:r>
    </w:p>
    <w:p w14:paraId="2ABBF516" w14:textId="77777777" w:rsidR="00CD768D" w:rsidRPr="00816EA0" w:rsidRDefault="00CD768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Учитываются олимпиады, организатором или соорганизатором которого является Университет при условии, что работники КФУ входили в состав оргкомитета или жюри.</w:t>
      </w:r>
    </w:p>
    <w:p w14:paraId="07B61BBF" w14:textId="77777777" w:rsidR="00CD768D" w:rsidRPr="00816EA0" w:rsidRDefault="00CD768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Баллы распределяются на всех членов оргкомитета пропорционально внесенному вкладу преподавателя в организацию олимпиады, заключивших эффективный контракт при наличии членов организационного комитета.</w:t>
      </w:r>
    </w:p>
    <w:p w14:paraId="70531E30" w14:textId="77777777" w:rsidR="00CD768D" w:rsidRPr="00816EA0" w:rsidRDefault="00CD768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Балл присваивается каждому члену жюри. Состав жюри и оргкомитета утверждаются приказом ректора Университета.</w:t>
      </w:r>
    </w:p>
    <w:p w14:paraId="3FBA134B" w14:textId="77777777" w:rsidR="00CD768D" w:rsidRPr="00816EA0" w:rsidRDefault="00CD768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608307D3" w14:textId="77777777" w:rsidR="00CD768D" w:rsidRPr="00816EA0" w:rsidRDefault="00CD768D">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приказ (распоряжение) КФУ об организации олимпиады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 с указанием уровня олимпиады (международная, федеральная, региональная);</w:t>
      </w:r>
    </w:p>
    <w:p w14:paraId="1DD012DB" w14:textId="77777777" w:rsidR="00CD768D" w:rsidRPr="00816EA0" w:rsidRDefault="00CD768D">
      <w:pPr>
        <w:pStyle w:val="a5"/>
        <w:numPr>
          <w:ilvl w:val="0"/>
          <w:numId w:val="5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служебная записка председателя оргкомитета с распределением процента вклада работников КФУ, подписанная всеми членами оргкомитета из числа работников КФУ, заключивших эффективный контракт (приложение Б.6).</w:t>
      </w:r>
    </w:p>
    <w:p w14:paraId="52700FEF" w14:textId="77777777" w:rsidR="00CD768D" w:rsidRPr="00816EA0" w:rsidRDefault="00CD768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30201C64"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5AEDF6A0" w14:textId="0ABE98FE" w:rsidR="00CD768D" w:rsidRPr="00816EA0" w:rsidRDefault="00CD768D"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b/>
          <w:sz w:val="28"/>
          <w:szCs w:val="28"/>
        </w:rPr>
        <w:t>2.12. Руководство обучающимися победителями и (или) призёрами всероссийских (международных) олимпиад, конкурсов и соревнований в рамках направления подготовки/специальности</w:t>
      </w:r>
      <w:r w:rsidR="00A963F5">
        <w:rPr>
          <w:rFonts w:ascii="Times New Roman" w:eastAsia="SimSun" w:hAnsi="Times New Roman"/>
          <w:b/>
          <w:sz w:val="28"/>
          <w:szCs w:val="28"/>
        </w:rPr>
        <w:t>.</w:t>
      </w:r>
    </w:p>
    <w:p w14:paraId="761B5135" w14:textId="77777777" w:rsidR="00CD768D" w:rsidRPr="00816EA0" w:rsidRDefault="00CD768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 xml:space="preserve">Учитываются результаты руководства обучающимися КФУ, ставшими в отчетном периоде победителями или призерами (2 – 3 места) всероссийских и </w:t>
      </w:r>
      <w:r>
        <w:rPr>
          <w:rFonts w:ascii="Times New Roman" w:eastAsia="SimSun" w:hAnsi="Times New Roman"/>
          <w:sz w:val="28"/>
          <w:szCs w:val="28"/>
        </w:rPr>
        <w:lastRenderedPageBreak/>
        <w:t>международных олимпиад, конкурсов и соревнований, соответствующих направлению подготовки (специальности) обучающегося.</w:t>
      </w:r>
    </w:p>
    <w:p w14:paraId="11074C7A" w14:textId="77777777" w:rsidR="00CD768D" w:rsidRPr="00816EA0" w:rsidRDefault="00CD768D" w:rsidP="00816EA0">
      <w:pPr>
        <w:spacing w:after="0" w:line="240" w:lineRule="auto"/>
        <w:ind w:firstLine="709"/>
        <w:jc w:val="both"/>
        <w:rPr>
          <w:rFonts w:ascii="Times New Roman" w:eastAsia="SimSun" w:hAnsi="Times New Roman"/>
          <w:sz w:val="28"/>
        </w:rPr>
      </w:pPr>
      <w:r>
        <w:rPr>
          <w:rFonts w:ascii="Times New Roman" w:eastAsia="SimSun" w:hAnsi="Times New Roman"/>
          <w:sz w:val="28"/>
          <w:szCs w:val="28"/>
        </w:rPr>
        <w:t xml:space="preserve">Засчитывается преподавателю, под руководством которого подготовлен обучающийся. Сведения подаются по каждому победителю, призеру отдельно. Командная победа засчитывается как руководство одним обучающимся. </w:t>
      </w:r>
    </w:p>
    <w:p w14:paraId="600D9F4A" w14:textId="3785B042" w:rsidR="00CD768D" w:rsidRPr="00816EA0" w:rsidRDefault="00CD768D" w:rsidP="00A963F5">
      <w:pPr>
        <w:tabs>
          <w:tab w:val="left" w:pos="993"/>
        </w:tabs>
        <w:spacing w:after="0" w:line="240" w:lineRule="auto"/>
        <w:ind w:firstLine="709"/>
        <w:jc w:val="both"/>
        <w:rPr>
          <w:rFonts w:cs="Calibri"/>
        </w:rPr>
      </w:pPr>
      <w:r>
        <w:rPr>
          <w:rFonts w:ascii="Times New Roman" w:eastAsia="Times New Roman" w:hAnsi="Times New Roman"/>
          <w:sz w:val="28"/>
          <w:shd w:val="clear" w:color="auto" w:fill="00FFFF"/>
        </w:rPr>
        <w:t>Учитываются результаты мероприятий, в которых приняли участие обучающиеся очно (согласно п</w:t>
      </w:r>
      <w:r>
        <w:rPr>
          <w:rFonts w:ascii="Times New Roman" w:eastAsia="Times New Roman" w:hAnsi="Times New Roman"/>
          <w:sz w:val="28"/>
        </w:rPr>
        <w:t>риказа ректора о командировании обучающихся)</w:t>
      </w:r>
      <w:r w:rsidR="00A963F5">
        <w:rPr>
          <w:rFonts w:ascii="Times New Roman" w:eastAsia="Times New Roman" w:hAnsi="Times New Roman"/>
          <w:sz w:val="28"/>
        </w:rPr>
        <w:t xml:space="preserve"> </w:t>
      </w:r>
      <w:r>
        <w:rPr>
          <w:rFonts w:ascii="Times New Roman" w:eastAsia="Times New Roman" w:hAnsi="Times New Roman"/>
          <w:sz w:val="28"/>
        </w:rPr>
        <w:t xml:space="preserve"> или результаты мероприятий, </w:t>
      </w:r>
      <w:r>
        <w:rPr>
          <w:rFonts w:ascii="Times New Roman" w:eastAsia="Times New Roman" w:hAnsi="Times New Roman"/>
          <w:sz w:val="28"/>
          <w:shd w:val="clear" w:color="auto" w:fill="00FFFF"/>
        </w:rPr>
        <w:t>информация о проведении которых размещена на официальных информационных ресурсах Министерства науки и высшего образования Российской Федерации и (или) иных федеральных органов государственной власти либо проведение которых предусмотрено утвержденными ими перечнями (планами) мероприятий (при  дистанционном участии).</w:t>
      </w:r>
    </w:p>
    <w:p w14:paraId="05A4B1DA" w14:textId="77777777" w:rsidR="00CD768D" w:rsidRPr="00816EA0" w:rsidRDefault="00CD768D" w:rsidP="00A963F5">
      <w:pPr>
        <w:tabs>
          <w:tab w:val="left" w:pos="993"/>
        </w:tabs>
        <w:spacing w:after="0"/>
        <w:ind w:firstLine="709"/>
        <w:jc w:val="both"/>
        <w:rPr>
          <w:rFonts w:cs="Calibri"/>
        </w:rPr>
      </w:pPr>
      <w:r>
        <w:rPr>
          <w:rFonts w:ascii="Times New Roman" w:eastAsia="Times New Roman" w:hAnsi="Times New Roman"/>
          <w:sz w:val="28"/>
          <w:shd w:val="clear" w:color="auto" w:fill="00FFFF"/>
        </w:rPr>
        <w:t>Мероприятия, проводимые организациями и индивидуальными предпринимателями, официальный статус которых и (или) полномочия на проведение соответствующего мероприятия документально не подтверждены, по данному показателю не учитываются.</w:t>
      </w:r>
    </w:p>
    <w:p w14:paraId="1A47B51D" w14:textId="77777777" w:rsidR="00CD768D" w:rsidRPr="00816EA0" w:rsidRDefault="00CD768D" w:rsidP="00A963F5">
      <w:pPr>
        <w:tabs>
          <w:tab w:val="left" w:pos="993"/>
        </w:tabs>
        <w:spacing w:after="0"/>
        <w:ind w:firstLine="709"/>
        <w:jc w:val="both"/>
        <w:rPr>
          <w:rFonts w:cs="Calibri"/>
        </w:rPr>
      </w:pPr>
      <w:r>
        <w:rPr>
          <w:rFonts w:ascii="Times New Roman" w:eastAsia="Times New Roman" w:hAnsi="Times New Roman"/>
          <w:sz w:val="28"/>
        </w:rPr>
        <w:t>Подтверждающие документы:</w:t>
      </w:r>
    </w:p>
    <w:p w14:paraId="4BFBE6DC" w14:textId="77777777" w:rsidR="00CD768D" w:rsidRPr="00816EA0" w:rsidRDefault="00CD768D">
      <w:pPr>
        <w:numPr>
          <w:ilvl w:val="0"/>
          <w:numId w:val="50"/>
        </w:numPr>
        <w:tabs>
          <w:tab w:val="left" w:pos="993"/>
        </w:tabs>
        <w:spacing w:after="0"/>
        <w:ind w:left="0" w:firstLine="709"/>
        <w:jc w:val="both"/>
        <w:rPr>
          <w:rFonts w:cs="Calibri"/>
        </w:rPr>
      </w:pPr>
      <w:r>
        <w:rPr>
          <w:rFonts w:ascii="Times New Roman" w:eastAsia="Times New Roman" w:hAnsi="Times New Roman"/>
          <w:sz w:val="28"/>
        </w:rPr>
        <w:t>копия диплома (другого наградного документа) студента победителя (призера, участника), удовлетворяющие следующим требованиям: в дипломе (ином наградном документе) указана дата проведения в пределах отчетного периода, точное указание призового места;</w:t>
      </w:r>
    </w:p>
    <w:p w14:paraId="19D47126" w14:textId="77777777" w:rsidR="00CD768D" w:rsidRPr="00816EA0" w:rsidRDefault="00CD768D">
      <w:pPr>
        <w:numPr>
          <w:ilvl w:val="0"/>
          <w:numId w:val="50"/>
        </w:numPr>
        <w:tabs>
          <w:tab w:val="left" w:pos="993"/>
        </w:tabs>
        <w:spacing w:after="0"/>
        <w:ind w:left="0" w:firstLine="709"/>
        <w:jc w:val="both"/>
        <w:rPr>
          <w:rFonts w:cs="Calibri"/>
        </w:rPr>
      </w:pPr>
      <w:r>
        <w:rPr>
          <w:rFonts w:ascii="Times New Roman" w:eastAsia="Times New Roman" w:hAnsi="Times New Roman"/>
          <w:sz w:val="28"/>
        </w:rPr>
        <w:t>скан-копия приказа (распоряжения) ректора (директора) о руководстве обучающимся указанной категории;</w:t>
      </w:r>
    </w:p>
    <w:p w14:paraId="06056F83" w14:textId="77777777" w:rsidR="00CD768D" w:rsidRPr="00816EA0" w:rsidRDefault="00CD768D">
      <w:pPr>
        <w:numPr>
          <w:ilvl w:val="0"/>
          <w:numId w:val="50"/>
        </w:numPr>
        <w:tabs>
          <w:tab w:val="left" w:pos="993"/>
        </w:tabs>
        <w:spacing w:after="0"/>
        <w:ind w:left="0" w:firstLine="709"/>
        <w:jc w:val="both"/>
        <w:rPr>
          <w:rFonts w:cs="Calibri"/>
        </w:rPr>
      </w:pPr>
      <w:r>
        <w:rPr>
          <w:rFonts w:ascii="Times New Roman" w:eastAsia="Times New Roman" w:hAnsi="Times New Roman"/>
          <w:sz w:val="28"/>
        </w:rPr>
        <w:t>скан-копия приказа ректора о командировании обучающегося (-</w:t>
      </w:r>
      <w:proofErr w:type="spellStart"/>
      <w:r>
        <w:rPr>
          <w:rFonts w:ascii="Times New Roman" w:eastAsia="Times New Roman" w:hAnsi="Times New Roman"/>
          <w:sz w:val="28"/>
        </w:rPr>
        <w:t>ихся</w:t>
      </w:r>
      <w:proofErr w:type="spellEnd"/>
      <w:r>
        <w:rPr>
          <w:rFonts w:ascii="Times New Roman" w:eastAsia="Times New Roman" w:hAnsi="Times New Roman"/>
          <w:sz w:val="28"/>
        </w:rPr>
        <w:t>) для участия в олимпиаде, конкурсе и соревновании (при очном участии);</w:t>
      </w:r>
    </w:p>
    <w:p w14:paraId="1993AA9E" w14:textId="77777777" w:rsidR="00CD768D" w:rsidRPr="00816EA0" w:rsidRDefault="00CD768D">
      <w:pPr>
        <w:numPr>
          <w:ilvl w:val="0"/>
          <w:numId w:val="50"/>
        </w:numPr>
        <w:tabs>
          <w:tab w:val="left" w:pos="993"/>
        </w:tabs>
        <w:spacing w:after="0"/>
        <w:ind w:left="0" w:firstLine="709"/>
        <w:jc w:val="both"/>
        <w:rPr>
          <w:rFonts w:cs="Calibri"/>
        </w:rPr>
      </w:pPr>
      <w:r>
        <w:rPr>
          <w:rFonts w:ascii="Times New Roman" w:eastAsia="Times New Roman" w:hAnsi="Times New Roman"/>
          <w:sz w:val="28"/>
        </w:rPr>
        <w:t>скан-копия утвержденного Положения о проведении олимпиады, конкурса, соревнования с указанием уровня (всероссийский, международный);</w:t>
      </w:r>
    </w:p>
    <w:p w14:paraId="51052173" w14:textId="77777777" w:rsidR="00CD768D" w:rsidRPr="00816EA0" w:rsidRDefault="00CD768D">
      <w:pPr>
        <w:numPr>
          <w:ilvl w:val="0"/>
          <w:numId w:val="50"/>
        </w:numPr>
        <w:tabs>
          <w:tab w:val="left" w:pos="993"/>
        </w:tabs>
        <w:spacing w:after="0"/>
        <w:ind w:left="0" w:firstLine="709"/>
        <w:jc w:val="both"/>
        <w:rPr>
          <w:rFonts w:cs="Calibri"/>
        </w:rPr>
      </w:pPr>
      <w:r>
        <w:rPr>
          <w:rFonts w:ascii="Times New Roman" w:eastAsia="Times New Roman" w:hAnsi="Times New Roman"/>
          <w:sz w:val="28"/>
          <w:shd w:val="clear" w:color="auto" w:fill="00FFFF"/>
        </w:rPr>
        <w:t>ссылка на официальный ресурс организатора или федерального органа власти, подтверждающую проведение мероприятия (при дистанционном участии);</w:t>
      </w:r>
    </w:p>
    <w:p w14:paraId="4CE11F81" w14:textId="77777777" w:rsidR="00CD768D" w:rsidRPr="00816EA0" w:rsidRDefault="00CD768D">
      <w:pPr>
        <w:numPr>
          <w:ilvl w:val="0"/>
          <w:numId w:val="50"/>
        </w:numPr>
        <w:tabs>
          <w:tab w:val="left" w:pos="993"/>
        </w:tabs>
        <w:spacing w:after="0"/>
        <w:ind w:left="0" w:firstLine="709"/>
        <w:jc w:val="both"/>
        <w:rPr>
          <w:rFonts w:cs="Calibri"/>
        </w:rPr>
      </w:pPr>
      <w:r>
        <w:rPr>
          <w:rFonts w:ascii="Times New Roman" w:eastAsia="Times New Roman" w:hAnsi="Times New Roman"/>
          <w:sz w:val="28"/>
        </w:rPr>
        <w:t>служебная записка с распределением процента вклада работников КФУ, подписанная всеми преподавателями из числа работников КФУ, заключивших эффективный контракт и включенными в приказ о руководстве обучающимися, при наличии (приложение Б.4).</w:t>
      </w:r>
    </w:p>
    <w:p w14:paraId="738272D3" w14:textId="77777777" w:rsidR="00CD768D" w:rsidRPr="00816EA0" w:rsidRDefault="00CD768D" w:rsidP="00A963F5">
      <w:pPr>
        <w:tabs>
          <w:tab w:val="left" w:pos="993"/>
        </w:tabs>
        <w:spacing w:after="0" w:line="240" w:lineRule="auto"/>
        <w:ind w:firstLine="709"/>
        <w:jc w:val="both"/>
        <w:rPr>
          <w:rFonts w:ascii="Times New Roman" w:eastAsia="SimSun" w:hAnsi="Times New Roman"/>
          <w:sz w:val="28"/>
        </w:rPr>
      </w:pPr>
      <w:r>
        <w:rPr>
          <w:rFonts w:ascii="Times New Roman" w:eastAsia="SimSun" w:hAnsi="Times New Roman"/>
          <w:sz w:val="28"/>
          <w:szCs w:val="28"/>
        </w:rPr>
        <w:t>Для олимпиад, проведенных на территории Республики Крым, допускается представление служебной записки, в которой должны быть указаны основания участия в олимпиаде с приложением подтверждающих участие обучающегося в олимпиаде документов, завизированной проректором по образовательной деятельности.</w:t>
      </w:r>
    </w:p>
    <w:p w14:paraId="44880E56" w14:textId="2C9C9B12" w:rsidR="00792D63" w:rsidRPr="00816EA0" w:rsidRDefault="00CD768D" w:rsidP="00816EA0">
      <w:pPr>
        <w:spacing w:after="0" w:line="240" w:lineRule="auto"/>
        <w:ind w:firstLine="709"/>
        <w:jc w:val="both"/>
        <w:rPr>
          <w:rFonts w:ascii="Times New Roman" w:eastAsia="SimSun" w:hAnsi="Times New Roman"/>
          <w:b/>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4C06C6AC"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3B00A0D5"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2226D7E2"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4734BE09"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4D6B3D4E"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261BB19A" w14:textId="77777777" w:rsidR="009243FB" w:rsidRPr="00816EA0" w:rsidRDefault="009243FB" w:rsidP="00816EA0">
      <w:pPr>
        <w:widowControl w:val="0"/>
        <w:jc w:val="center"/>
      </w:pPr>
      <w:r>
        <w:t xml:space="preserve">     </w:t>
      </w:r>
    </w:p>
    <w:p w14:paraId="0F7939BD" w14:textId="77777777" w:rsidR="009243FB" w:rsidRPr="00816EA0" w:rsidRDefault="009243FB" w:rsidP="00816EA0">
      <w:pPr>
        <w:widowControl w:val="0"/>
        <w:jc w:val="center"/>
      </w:pPr>
    </w:p>
    <w:p w14:paraId="38A8C481" w14:textId="77777777" w:rsidR="009243FB" w:rsidRPr="00816EA0" w:rsidRDefault="009243FB" w:rsidP="00816EA0">
      <w:pPr>
        <w:widowControl w:val="0"/>
        <w:jc w:val="center"/>
      </w:pPr>
    </w:p>
    <w:p w14:paraId="3D874F39" w14:textId="77777777" w:rsidR="009243FB" w:rsidRPr="00816EA0" w:rsidRDefault="009243FB" w:rsidP="00816EA0">
      <w:pPr>
        <w:widowControl w:val="0"/>
        <w:jc w:val="center"/>
      </w:pPr>
    </w:p>
    <w:p w14:paraId="0AF706B1" w14:textId="77777777" w:rsidR="009243FB" w:rsidRPr="00816EA0" w:rsidRDefault="009243FB" w:rsidP="00816EA0">
      <w:pPr>
        <w:widowControl w:val="0"/>
        <w:jc w:val="center"/>
      </w:pPr>
    </w:p>
    <w:p w14:paraId="41C864A1" w14:textId="77777777" w:rsidR="009243FB" w:rsidRPr="00816EA0" w:rsidRDefault="009243FB" w:rsidP="00816EA0">
      <w:pPr>
        <w:widowControl w:val="0"/>
        <w:jc w:val="center"/>
      </w:pPr>
    </w:p>
    <w:p w14:paraId="3FC95466" w14:textId="77777777" w:rsidR="009243FB" w:rsidRPr="00816EA0" w:rsidRDefault="009243FB" w:rsidP="00816EA0">
      <w:pPr>
        <w:widowControl w:val="0"/>
        <w:jc w:val="center"/>
      </w:pPr>
    </w:p>
    <w:p w14:paraId="29B793B7" w14:textId="77777777" w:rsidR="009243FB" w:rsidRPr="00816EA0" w:rsidRDefault="009243FB" w:rsidP="00816EA0">
      <w:pPr>
        <w:widowControl w:val="0"/>
        <w:jc w:val="center"/>
      </w:pPr>
    </w:p>
    <w:p w14:paraId="02AA91FA" w14:textId="77777777" w:rsidR="009243FB" w:rsidRPr="00816EA0" w:rsidRDefault="009243FB" w:rsidP="00816EA0">
      <w:pPr>
        <w:widowControl w:val="0"/>
        <w:jc w:val="center"/>
      </w:pPr>
    </w:p>
    <w:p w14:paraId="64AEC3AA" w14:textId="77777777" w:rsidR="009243FB" w:rsidRPr="00816EA0" w:rsidRDefault="009243FB" w:rsidP="00816EA0">
      <w:pPr>
        <w:widowControl w:val="0"/>
        <w:jc w:val="center"/>
      </w:pPr>
    </w:p>
    <w:p w14:paraId="1F95322B" w14:textId="77777777" w:rsidR="009243FB" w:rsidRPr="00816EA0" w:rsidRDefault="009243FB" w:rsidP="00816EA0">
      <w:pPr>
        <w:widowControl w:val="0"/>
        <w:jc w:val="center"/>
        <w:rPr>
          <w:rFonts w:ascii="Times New Roman" w:eastAsia="SimSun;宋体" w:hAnsi="Times New Roman"/>
          <w:b/>
          <w:bCs/>
          <w:kern w:val="2"/>
          <w:sz w:val="28"/>
          <w:szCs w:val="28"/>
        </w:rPr>
      </w:pPr>
      <w:r>
        <w:rPr>
          <w:rFonts w:ascii="Times New Roman" w:eastAsia="SimSun;宋体" w:hAnsi="Times New Roman"/>
          <w:b/>
          <w:bCs/>
          <w:kern w:val="2"/>
          <w:sz w:val="28"/>
          <w:szCs w:val="28"/>
        </w:rPr>
        <w:t>ПРИЛОЖЕНИЯ Б</w:t>
      </w:r>
    </w:p>
    <w:p w14:paraId="39B26B32" w14:textId="77777777" w:rsidR="009243FB" w:rsidRPr="00816EA0" w:rsidRDefault="009243FB" w:rsidP="00816EA0">
      <w:pPr>
        <w:widowControl w:val="0"/>
        <w:jc w:val="center"/>
        <w:rPr>
          <w:rFonts w:ascii="Times New Roman" w:eastAsia="SimSun;宋体" w:hAnsi="Times New Roman"/>
          <w:b/>
          <w:bCs/>
          <w:kern w:val="2"/>
          <w:sz w:val="28"/>
          <w:szCs w:val="28"/>
        </w:rPr>
      </w:pPr>
    </w:p>
    <w:p w14:paraId="0CC73343" w14:textId="77777777" w:rsidR="009243FB" w:rsidRPr="00816EA0" w:rsidRDefault="009243FB" w:rsidP="00816EA0">
      <w:pPr>
        <w:widowControl w:val="0"/>
        <w:jc w:val="center"/>
        <w:rPr>
          <w:rFonts w:ascii="Times New Roman" w:hAnsi="Times New Roman"/>
        </w:rPr>
      </w:pPr>
      <w:r>
        <w:rPr>
          <w:rFonts w:ascii="Times New Roman" w:eastAsia="SimSun;宋体" w:hAnsi="Times New Roman"/>
          <w:bCs/>
          <w:kern w:val="2"/>
          <w:sz w:val="28"/>
          <w:szCs w:val="28"/>
        </w:rPr>
        <w:t xml:space="preserve">Формы, предусмотренные в рамках показателей </w:t>
      </w:r>
      <w:r>
        <w:rPr>
          <w:rFonts w:ascii="Times New Roman" w:eastAsia="SimSun;宋体" w:hAnsi="Times New Roman"/>
          <w:kern w:val="2"/>
          <w:sz w:val="28"/>
          <w:szCs w:val="28"/>
          <w:shd w:val="clear" w:color="auto" w:fill="FFFFFF"/>
        </w:rPr>
        <w:t>эффективности учебной и учебно-методической работы педагогических работников</w:t>
      </w:r>
    </w:p>
    <w:p w14:paraId="51063980" w14:textId="77777777" w:rsidR="009243FB" w:rsidRPr="00816EA0" w:rsidRDefault="009243FB" w:rsidP="00816EA0">
      <w:pPr>
        <w:widowControl w:val="0"/>
        <w:jc w:val="center"/>
        <w:rPr>
          <w:rFonts w:ascii="Times New Roman" w:eastAsia="SimSun;宋体" w:hAnsi="Times New Roman"/>
          <w:b/>
          <w:bCs/>
          <w:kern w:val="2"/>
          <w:sz w:val="28"/>
          <w:szCs w:val="28"/>
          <w:shd w:val="clear" w:color="auto" w:fill="FFFFFF"/>
        </w:rPr>
      </w:pPr>
    </w:p>
    <w:p w14:paraId="76D8CB1F" w14:textId="77777777" w:rsidR="009243FB" w:rsidRPr="00816EA0" w:rsidRDefault="009243FB" w:rsidP="00816EA0">
      <w:pPr>
        <w:ind w:left="4536"/>
        <w:rPr>
          <w:rFonts w:ascii="Times New Roman" w:hAnsi="Times New Roman"/>
          <w:shd w:val="clear" w:color="auto" w:fill="FFFFFF"/>
        </w:rPr>
      </w:pPr>
    </w:p>
    <w:p w14:paraId="75F56C7A" w14:textId="77777777" w:rsidR="009243FB" w:rsidRPr="00816EA0" w:rsidRDefault="009243FB" w:rsidP="00816EA0">
      <w:pPr>
        <w:ind w:left="4536"/>
        <w:rPr>
          <w:rFonts w:ascii="Times New Roman" w:hAnsi="Times New Roman"/>
          <w:shd w:val="clear" w:color="auto" w:fill="FFFFFF"/>
        </w:rPr>
      </w:pPr>
    </w:p>
    <w:p w14:paraId="634F8D36" w14:textId="77777777" w:rsidR="009243FB" w:rsidRPr="00816EA0" w:rsidRDefault="009243FB" w:rsidP="00816EA0">
      <w:pPr>
        <w:ind w:left="4536"/>
        <w:rPr>
          <w:rFonts w:ascii="Times New Roman" w:hAnsi="Times New Roman"/>
          <w:shd w:val="clear" w:color="auto" w:fill="FFFFFF"/>
        </w:rPr>
      </w:pPr>
    </w:p>
    <w:p w14:paraId="7DE94B6C" w14:textId="77777777" w:rsidR="009243FB" w:rsidRPr="00816EA0" w:rsidRDefault="009243FB" w:rsidP="00816EA0">
      <w:pPr>
        <w:ind w:left="4536"/>
        <w:rPr>
          <w:rFonts w:ascii="Times New Roman" w:hAnsi="Times New Roman"/>
          <w:shd w:val="clear" w:color="auto" w:fill="FFFFFF"/>
        </w:rPr>
      </w:pPr>
    </w:p>
    <w:p w14:paraId="79FF6345" w14:textId="77777777" w:rsidR="009243FB" w:rsidRPr="00816EA0" w:rsidRDefault="009243FB" w:rsidP="00816EA0">
      <w:pPr>
        <w:ind w:left="4536"/>
        <w:rPr>
          <w:rFonts w:ascii="Times New Roman" w:hAnsi="Times New Roman"/>
          <w:shd w:val="clear" w:color="auto" w:fill="FFFFFF"/>
        </w:rPr>
      </w:pPr>
    </w:p>
    <w:p w14:paraId="559043C7" w14:textId="77777777" w:rsidR="009243FB" w:rsidRPr="00816EA0" w:rsidRDefault="009243FB" w:rsidP="00816EA0">
      <w:pPr>
        <w:ind w:left="4536"/>
        <w:rPr>
          <w:rFonts w:ascii="Times New Roman" w:hAnsi="Times New Roman"/>
          <w:shd w:val="clear" w:color="auto" w:fill="FFFFFF"/>
        </w:rPr>
      </w:pPr>
    </w:p>
    <w:p w14:paraId="1A8510EC" w14:textId="77777777" w:rsidR="009243FB" w:rsidRPr="00816EA0" w:rsidRDefault="009243FB" w:rsidP="00816EA0">
      <w:pPr>
        <w:ind w:left="4536"/>
        <w:rPr>
          <w:rFonts w:ascii="Times New Roman" w:hAnsi="Times New Roman"/>
          <w:shd w:val="clear" w:color="auto" w:fill="FFFFFF"/>
        </w:rPr>
      </w:pPr>
    </w:p>
    <w:p w14:paraId="7DE6E939" w14:textId="77777777" w:rsidR="009243FB" w:rsidRPr="00816EA0" w:rsidRDefault="009243FB" w:rsidP="00816EA0">
      <w:pPr>
        <w:ind w:left="4536"/>
        <w:rPr>
          <w:rFonts w:ascii="Times New Roman" w:hAnsi="Times New Roman"/>
          <w:shd w:val="clear" w:color="auto" w:fill="FFFFFF"/>
        </w:rPr>
      </w:pPr>
    </w:p>
    <w:p w14:paraId="1E8E3874" w14:textId="77777777" w:rsidR="009243FB" w:rsidRPr="00816EA0" w:rsidRDefault="009243FB" w:rsidP="00816EA0">
      <w:pPr>
        <w:ind w:left="4536"/>
        <w:rPr>
          <w:rFonts w:ascii="Times New Roman" w:hAnsi="Times New Roman"/>
          <w:shd w:val="clear" w:color="auto" w:fill="FFFFFF"/>
        </w:rPr>
      </w:pPr>
    </w:p>
    <w:p w14:paraId="511880A6" w14:textId="77777777" w:rsidR="009243FB" w:rsidRPr="00816EA0" w:rsidRDefault="009243FB" w:rsidP="00816EA0">
      <w:pPr>
        <w:ind w:left="4536"/>
        <w:rPr>
          <w:rFonts w:ascii="Times New Roman" w:hAnsi="Times New Roman"/>
          <w:shd w:val="clear" w:color="auto" w:fill="FFFFFF"/>
        </w:rPr>
      </w:pPr>
    </w:p>
    <w:p w14:paraId="340C3739" w14:textId="77777777" w:rsidR="009243FB" w:rsidRPr="00816EA0" w:rsidRDefault="009243FB" w:rsidP="00816EA0">
      <w:pPr>
        <w:ind w:left="4536"/>
        <w:rPr>
          <w:rFonts w:ascii="Times New Roman" w:hAnsi="Times New Roman"/>
          <w:shd w:val="clear" w:color="auto" w:fill="FFFFFF"/>
        </w:rPr>
      </w:pPr>
    </w:p>
    <w:p w14:paraId="53AF5428" w14:textId="77777777" w:rsidR="009243FB" w:rsidRPr="00816EA0" w:rsidRDefault="009243FB" w:rsidP="00816EA0">
      <w:pPr>
        <w:ind w:left="4536"/>
        <w:rPr>
          <w:rFonts w:ascii="Times New Roman" w:hAnsi="Times New Roman"/>
          <w:shd w:val="clear" w:color="auto" w:fill="FFFFFF"/>
        </w:rPr>
      </w:pPr>
    </w:p>
    <w:p w14:paraId="083C6331" w14:textId="77777777" w:rsidR="009243FB" w:rsidRPr="00816EA0" w:rsidRDefault="009243FB" w:rsidP="00816EA0">
      <w:pPr>
        <w:ind w:left="4536"/>
        <w:rPr>
          <w:rFonts w:ascii="Times New Roman" w:hAnsi="Times New Roman"/>
          <w:shd w:val="clear" w:color="auto" w:fill="FFFFFF"/>
        </w:rPr>
      </w:pPr>
    </w:p>
    <w:p w14:paraId="0FB60E6B" w14:textId="77777777" w:rsidR="009243FB" w:rsidRPr="00816EA0" w:rsidRDefault="009243FB" w:rsidP="00816EA0">
      <w:pPr>
        <w:ind w:left="4536"/>
        <w:rPr>
          <w:rFonts w:ascii="Times New Roman" w:hAnsi="Times New Roman"/>
          <w:shd w:val="clear" w:color="auto" w:fill="FFFFFF"/>
        </w:rPr>
      </w:pPr>
    </w:p>
    <w:p w14:paraId="5653DA83" w14:textId="77777777" w:rsidR="009243FB" w:rsidRPr="00816EA0" w:rsidRDefault="009243FB" w:rsidP="00816EA0">
      <w:pPr>
        <w:ind w:left="4536"/>
        <w:rPr>
          <w:rFonts w:ascii="Times New Roman" w:hAnsi="Times New Roman"/>
          <w:shd w:val="clear" w:color="auto" w:fill="FFFFFF"/>
        </w:rPr>
      </w:pPr>
    </w:p>
    <w:p w14:paraId="69F2C3E8" w14:textId="77777777" w:rsidR="009243FB" w:rsidRPr="00816EA0" w:rsidRDefault="009243FB" w:rsidP="00816EA0">
      <w:pPr>
        <w:ind w:left="4536"/>
        <w:rPr>
          <w:rFonts w:ascii="Times New Roman" w:hAnsi="Times New Roman"/>
          <w:shd w:val="clear" w:color="auto" w:fill="FFFFFF"/>
        </w:rPr>
      </w:pPr>
    </w:p>
    <w:p w14:paraId="21527FD6" w14:textId="77777777" w:rsidR="009243FB" w:rsidRPr="00816EA0" w:rsidRDefault="009243FB" w:rsidP="00816EA0">
      <w:pPr>
        <w:rPr>
          <w:rFonts w:ascii="Times New Roman" w:hAnsi="Times New Roman"/>
          <w:shd w:val="clear" w:color="auto" w:fill="FFFFFF"/>
        </w:rPr>
      </w:pPr>
    </w:p>
    <w:p w14:paraId="74FF0570" w14:textId="77777777" w:rsidR="009243FB" w:rsidRPr="00816EA0" w:rsidRDefault="009243FB" w:rsidP="00816EA0">
      <w:pPr>
        <w:rPr>
          <w:rFonts w:ascii="Times New Roman" w:hAnsi="Times New Roman"/>
          <w:shd w:val="clear" w:color="auto" w:fill="FFFFFF"/>
        </w:rPr>
      </w:pPr>
    </w:p>
    <w:p w14:paraId="76808B93" w14:textId="77777777" w:rsidR="009243FB" w:rsidRPr="00816EA0" w:rsidRDefault="009243FB" w:rsidP="00816EA0">
      <w:pPr>
        <w:spacing w:after="0" w:line="240" w:lineRule="auto"/>
        <w:ind w:left="4536"/>
        <w:rPr>
          <w:rFonts w:ascii="Times New Roman" w:hAnsi="Times New Roman"/>
          <w:sz w:val="28"/>
        </w:rPr>
      </w:pPr>
      <w:r>
        <w:rPr>
          <w:rFonts w:ascii="Times New Roman" w:hAnsi="Times New Roman"/>
          <w:sz w:val="28"/>
          <w:shd w:val="clear" w:color="auto" w:fill="FFFFFF"/>
        </w:rPr>
        <w:t>Приложение Б.1</w:t>
      </w:r>
      <w:r>
        <w:rPr>
          <w:rFonts w:ascii="Times New Roman" w:hAnsi="Times New Roman"/>
          <w:sz w:val="28"/>
        </w:rPr>
        <w:t xml:space="preserve"> </w:t>
      </w:r>
    </w:p>
    <w:p w14:paraId="3C778A34" w14:textId="77777777" w:rsidR="00F55D6C" w:rsidRPr="00816EA0" w:rsidRDefault="00F55D6C" w:rsidP="00816EA0">
      <w:pPr>
        <w:spacing w:after="0" w:line="240" w:lineRule="auto"/>
        <w:ind w:left="4536"/>
        <w:rPr>
          <w:rFonts w:ascii="Times New Roman" w:hAnsi="Times New Roman"/>
          <w:sz w:val="28"/>
        </w:rPr>
      </w:pPr>
    </w:p>
    <w:p w14:paraId="50FDB3D9" w14:textId="77777777" w:rsidR="009243FB" w:rsidRPr="00816EA0" w:rsidRDefault="009243FB" w:rsidP="00816EA0">
      <w:pPr>
        <w:spacing w:after="0" w:line="240" w:lineRule="auto"/>
        <w:jc w:val="center"/>
        <w:rPr>
          <w:rFonts w:ascii="Times New Roman" w:hAnsi="Times New Roman"/>
          <w:b/>
          <w:sz w:val="28"/>
          <w:szCs w:val="28"/>
        </w:rPr>
      </w:pPr>
      <w:r>
        <w:rPr>
          <w:rFonts w:ascii="Times New Roman" w:hAnsi="Times New Roman"/>
          <w:b/>
          <w:sz w:val="28"/>
          <w:szCs w:val="28"/>
        </w:rPr>
        <w:t>ФОРМА</w:t>
      </w:r>
    </w:p>
    <w:p w14:paraId="2FE96632" w14:textId="77777777" w:rsidR="009243FB" w:rsidRPr="00816EA0" w:rsidRDefault="009243FB" w:rsidP="00816EA0">
      <w:pPr>
        <w:spacing w:after="0" w:line="240" w:lineRule="auto"/>
        <w:jc w:val="center"/>
        <w:rPr>
          <w:rFonts w:ascii="Times New Roman" w:hAnsi="Times New Roman"/>
          <w:b/>
          <w:sz w:val="28"/>
          <w:szCs w:val="28"/>
        </w:rPr>
      </w:pPr>
    </w:p>
    <w:p w14:paraId="28026841"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Председателю Верификационной комиссии</w:t>
      </w:r>
    </w:p>
    <w:p w14:paraId="7F664227"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ФГАОУ ВО «КФУ им. В.И. Вернадского»</w:t>
      </w:r>
    </w:p>
    <w:p w14:paraId="1104C962"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7FAE67C6"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директора____________________________</w:t>
      </w:r>
    </w:p>
    <w:p w14:paraId="60D01974"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2A6D612A" w14:textId="77777777" w:rsidR="009243FB" w:rsidRPr="00816EA0" w:rsidRDefault="009243FB" w:rsidP="00816EA0">
      <w:pPr>
        <w:ind w:firstLine="4111"/>
        <w:jc w:val="both"/>
        <w:rPr>
          <w:rFonts w:ascii="Times New Roman" w:hAnsi="Times New Roman"/>
          <w:sz w:val="28"/>
          <w:szCs w:val="28"/>
        </w:rPr>
      </w:pPr>
    </w:p>
    <w:p w14:paraId="413562EC" w14:textId="77777777" w:rsidR="009243FB" w:rsidRPr="00816EA0" w:rsidRDefault="009243FB" w:rsidP="00816EA0">
      <w:pPr>
        <w:ind w:firstLine="4111"/>
        <w:jc w:val="both"/>
        <w:rPr>
          <w:rFonts w:ascii="Times New Roman" w:hAnsi="Times New Roman"/>
          <w:sz w:val="28"/>
          <w:szCs w:val="28"/>
        </w:rPr>
      </w:pPr>
    </w:p>
    <w:p w14:paraId="3820C955" w14:textId="77777777" w:rsidR="009243FB" w:rsidRPr="00816EA0" w:rsidRDefault="009243FB" w:rsidP="00816EA0">
      <w:pPr>
        <w:jc w:val="center"/>
        <w:rPr>
          <w:rFonts w:ascii="Times New Roman" w:hAnsi="Times New Roman"/>
          <w:sz w:val="28"/>
          <w:szCs w:val="28"/>
        </w:rPr>
      </w:pPr>
      <w:r>
        <w:rPr>
          <w:rFonts w:ascii="Times New Roman" w:hAnsi="Times New Roman"/>
          <w:sz w:val="28"/>
          <w:szCs w:val="28"/>
        </w:rPr>
        <w:t>СЛУЖЕБНАЯ ЗАПИСКА</w:t>
      </w:r>
    </w:p>
    <w:p w14:paraId="5CD8944C" w14:textId="77777777" w:rsidR="009243FB" w:rsidRPr="00816EA0" w:rsidRDefault="009243FB" w:rsidP="00816EA0">
      <w:pPr>
        <w:jc w:val="center"/>
        <w:rPr>
          <w:rFonts w:ascii="Times New Roman" w:hAnsi="Times New Roman"/>
          <w:sz w:val="28"/>
          <w:szCs w:val="28"/>
        </w:rPr>
      </w:pPr>
    </w:p>
    <w:p w14:paraId="7BBE2051" w14:textId="77777777" w:rsidR="009243FB" w:rsidRPr="00816EA0" w:rsidRDefault="009243FB" w:rsidP="00816EA0">
      <w:pPr>
        <w:jc w:val="center"/>
        <w:rPr>
          <w:rFonts w:ascii="Times New Roman" w:hAnsi="Times New Roman"/>
          <w:sz w:val="28"/>
          <w:szCs w:val="28"/>
        </w:rPr>
      </w:pPr>
    </w:p>
    <w:p w14:paraId="47EAB52B" w14:textId="77777777" w:rsidR="009243FB" w:rsidRPr="00816EA0" w:rsidRDefault="009243FB" w:rsidP="00816EA0">
      <w:pPr>
        <w:ind w:firstLine="567"/>
        <w:jc w:val="both"/>
        <w:rPr>
          <w:rFonts w:ascii="Times New Roman" w:hAnsi="Times New Roman"/>
          <w:sz w:val="28"/>
          <w:szCs w:val="28"/>
        </w:rPr>
      </w:pPr>
      <w:r>
        <w:rPr>
          <w:rFonts w:ascii="Times New Roman" w:hAnsi="Times New Roman"/>
          <w:sz w:val="28"/>
          <w:szCs w:val="28"/>
        </w:rPr>
        <w:t>Прошу учесть процент вклада в работу коллектива разработчиков, работников ФГАОУ ВО «КФУ им. В.И. Вернадского», заключивших эффективный контракт, за следующий результат:</w:t>
      </w:r>
    </w:p>
    <w:p w14:paraId="12350246" w14:textId="77777777" w:rsidR="009243FB" w:rsidRPr="00816EA0" w:rsidRDefault="009243FB" w:rsidP="00816EA0">
      <w:pPr>
        <w:ind w:firstLine="567"/>
        <w:jc w:val="both"/>
        <w:rPr>
          <w:rFonts w:ascii="Times New Roman" w:hAnsi="Times New Roman"/>
          <w:sz w:val="28"/>
          <w:szCs w:val="28"/>
        </w:rPr>
      </w:pPr>
    </w:p>
    <w:p w14:paraId="16A4EE21"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название результата: издание учебного издания/электронного учебного издания  (учебника/электронного учебника, учебного пособия/электронного учебного пособия, учебно-методического пособия/электронного учебно-методического пособия) для обучающихся по направлению подготовки/специальности___________________________________________</w:t>
      </w:r>
    </w:p>
    <w:p w14:paraId="50503264" w14:textId="77777777" w:rsidR="009243FB" w:rsidRPr="00816EA0" w:rsidRDefault="009243FB" w:rsidP="00816EA0">
      <w:pPr>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628"/>
        <w:gridCol w:w="2957"/>
        <w:gridCol w:w="1194"/>
      </w:tblGrid>
      <w:tr w:rsidR="009243FB" w:rsidRPr="00816EA0" w14:paraId="77CEBF8A" w14:textId="77777777" w:rsidTr="00F55D6C">
        <w:tc>
          <w:tcPr>
            <w:tcW w:w="0" w:type="auto"/>
          </w:tcPr>
          <w:p w14:paraId="2FAA0E54" w14:textId="77777777" w:rsidR="009243FB" w:rsidRPr="00816EA0" w:rsidRDefault="009243FB" w:rsidP="00816EA0">
            <w:pPr>
              <w:jc w:val="center"/>
              <w:rPr>
                <w:rFonts w:ascii="Times New Roman" w:hAnsi="Times New Roman"/>
              </w:rPr>
            </w:pPr>
            <w:r>
              <w:rPr>
                <w:rFonts w:ascii="Times New Roman" w:hAnsi="Times New Roman"/>
              </w:rPr>
              <w:t>ФИО (полностью)</w:t>
            </w:r>
          </w:p>
        </w:tc>
        <w:tc>
          <w:tcPr>
            <w:tcW w:w="0" w:type="auto"/>
          </w:tcPr>
          <w:p w14:paraId="29F48ADA" w14:textId="77777777" w:rsidR="009243FB" w:rsidRPr="00816EA0" w:rsidRDefault="009243FB" w:rsidP="00816EA0">
            <w:pPr>
              <w:jc w:val="center"/>
              <w:rPr>
                <w:rFonts w:ascii="Times New Roman" w:hAnsi="Times New Roman"/>
              </w:rPr>
            </w:pPr>
            <w:r>
              <w:rPr>
                <w:rFonts w:ascii="Times New Roman" w:hAnsi="Times New Roman"/>
              </w:rPr>
              <w:t>Должность НПР (указать полностью с названием института/филиала)</w:t>
            </w:r>
          </w:p>
        </w:tc>
        <w:tc>
          <w:tcPr>
            <w:tcW w:w="0" w:type="auto"/>
          </w:tcPr>
          <w:p w14:paraId="257F9AF9" w14:textId="77777777" w:rsidR="009243FB" w:rsidRPr="00816EA0" w:rsidRDefault="009243FB" w:rsidP="00816EA0">
            <w:pPr>
              <w:jc w:val="center"/>
              <w:rPr>
                <w:rFonts w:ascii="Times New Roman" w:hAnsi="Times New Roman"/>
              </w:rPr>
            </w:pPr>
            <w:r>
              <w:rPr>
                <w:rFonts w:ascii="Times New Roman" w:hAnsi="Times New Roman"/>
              </w:rPr>
              <w:t>Вклад работы каждого НПР в % (должна суммарно равняться 100%)</w:t>
            </w:r>
          </w:p>
        </w:tc>
        <w:tc>
          <w:tcPr>
            <w:tcW w:w="0" w:type="auto"/>
          </w:tcPr>
          <w:p w14:paraId="2B690AC4" w14:textId="77777777" w:rsidR="009243FB" w:rsidRPr="00816EA0" w:rsidRDefault="009243FB" w:rsidP="00816EA0">
            <w:pPr>
              <w:jc w:val="center"/>
              <w:rPr>
                <w:rFonts w:ascii="Times New Roman" w:hAnsi="Times New Roman"/>
              </w:rPr>
            </w:pPr>
            <w:r>
              <w:rPr>
                <w:rFonts w:ascii="Times New Roman" w:hAnsi="Times New Roman"/>
              </w:rPr>
              <w:t>Подпись НПР</w:t>
            </w:r>
          </w:p>
        </w:tc>
      </w:tr>
      <w:tr w:rsidR="009243FB" w:rsidRPr="00816EA0" w14:paraId="15E537BB" w14:textId="77777777" w:rsidTr="00F55D6C">
        <w:tc>
          <w:tcPr>
            <w:tcW w:w="0" w:type="auto"/>
          </w:tcPr>
          <w:p w14:paraId="51971621" w14:textId="77777777" w:rsidR="009243FB" w:rsidRPr="00816EA0" w:rsidRDefault="009243FB" w:rsidP="00816EA0">
            <w:pPr>
              <w:jc w:val="both"/>
              <w:rPr>
                <w:rFonts w:ascii="Times New Roman" w:hAnsi="Times New Roman"/>
                <w:sz w:val="28"/>
                <w:szCs w:val="28"/>
              </w:rPr>
            </w:pPr>
          </w:p>
        </w:tc>
        <w:tc>
          <w:tcPr>
            <w:tcW w:w="0" w:type="auto"/>
          </w:tcPr>
          <w:p w14:paraId="2C38D9B7" w14:textId="77777777" w:rsidR="009243FB" w:rsidRPr="00816EA0" w:rsidRDefault="009243FB" w:rsidP="00816EA0">
            <w:pPr>
              <w:jc w:val="both"/>
              <w:rPr>
                <w:rFonts w:ascii="Times New Roman" w:hAnsi="Times New Roman"/>
                <w:sz w:val="28"/>
                <w:szCs w:val="28"/>
              </w:rPr>
            </w:pPr>
          </w:p>
        </w:tc>
        <w:tc>
          <w:tcPr>
            <w:tcW w:w="0" w:type="auto"/>
          </w:tcPr>
          <w:p w14:paraId="1C050046" w14:textId="77777777" w:rsidR="009243FB" w:rsidRPr="00816EA0" w:rsidRDefault="009243FB" w:rsidP="00816EA0">
            <w:pPr>
              <w:jc w:val="both"/>
              <w:rPr>
                <w:rFonts w:ascii="Times New Roman" w:hAnsi="Times New Roman"/>
                <w:sz w:val="28"/>
                <w:szCs w:val="28"/>
              </w:rPr>
            </w:pPr>
          </w:p>
        </w:tc>
        <w:tc>
          <w:tcPr>
            <w:tcW w:w="0" w:type="auto"/>
          </w:tcPr>
          <w:p w14:paraId="06E83927" w14:textId="77777777" w:rsidR="009243FB" w:rsidRPr="00816EA0" w:rsidRDefault="009243FB" w:rsidP="00816EA0">
            <w:pPr>
              <w:jc w:val="both"/>
              <w:rPr>
                <w:rFonts w:ascii="Times New Roman" w:hAnsi="Times New Roman"/>
                <w:sz w:val="28"/>
                <w:szCs w:val="28"/>
              </w:rPr>
            </w:pPr>
          </w:p>
        </w:tc>
      </w:tr>
      <w:tr w:rsidR="009243FB" w:rsidRPr="00816EA0" w14:paraId="2BB1BFC4" w14:textId="77777777" w:rsidTr="00F55D6C">
        <w:tc>
          <w:tcPr>
            <w:tcW w:w="0" w:type="auto"/>
          </w:tcPr>
          <w:p w14:paraId="1597BB02" w14:textId="77777777" w:rsidR="009243FB" w:rsidRPr="00816EA0" w:rsidRDefault="009243FB" w:rsidP="00816EA0">
            <w:pPr>
              <w:jc w:val="both"/>
              <w:rPr>
                <w:rFonts w:ascii="Times New Roman" w:hAnsi="Times New Roman"/>
                <w:sz w:val="28"/>
                <w:szCs w:val="28"/>
              </w:rPr>
            </w:pPr>
          </w:p>
        </w:tc>
        <w:tc>
          <w:tcPr>
            <w:tcW w:w="0" w:type="auto"/>
          </w:tcPr>
          <w:p w14:paraId="78EDE66F" w14:textId="77777777" w:rsidR="009243FB" w:rsidRPr="00816EA0" w:rsidRDefault="009243FB" w:rsidP="00816EA0">
            <w:pPr>
              <w:jc w:val="both"/>
              <w:rPr>
                <w:rFonts w:ascii="Times New Roman" w:hAnsi="Times New Roman"/>
                <w:sz w:val="28"/>
                <w:szCs w:val="28"/>
              </w:rPr>
            </w:pPr>
          </w:p>
        </w:tc>
        <w:tc>
          <w:tcPr>
            <w:tcW w:w="0" w:type="auto"/>
          </w:tcPr>
          <w:p w14:paraId="59AE1EB1" w14:textId="77777777" w:rsidR="009243FB" w:rsidRPr="00816EA0" w:rsidRDefault="009243FB" w:rsidP="00816EA0">
            <w:pPr>
              <w:jc w:val="both"/>
              <w:rPr>
                <w:rFonts w:ascii="Times New Roman" w:hAnsi="Times New Roman"/>
                <w:sz w:val="28"/>
                <w:szCs w:val="28"/>
              </w:rPr>
            </w:pPr>
          </w:p>
        </w:tc>
        <w:tc>
          <w:tcPr>
            <w:tcW w:w="0" w:type="auto"/>
          </w:tcPr>
          <w:p w14:paraId="07DC5B93" w14:textId="77777777" w:rsidR="009243FB" w:rsidRPr="00816EA0" w:rsidRDefault="009243FB" w:rsidP="00816EA0">
            <w:pPr>
              <w:jc w:val="both"/>
              <w:rPr>
                <w:rFonts w:ascii="Times New Roman" w:hAnsi="Times New Roman"/>
                <w:sz w:val="28"/>
                <w:szCs w:val="28"/>
              </w:rPr>
            </w:pPr>
          </w:p>
        </w:tc>
      </w:tr>
      <w:tr w:rsidR="009243FB" w:rsidRPr="00816EA0" w14:paraId="0B35CDF1" w14:textId="77777777" w:rsidTr="00F55D6C">
        <w:tc>
          <w:tcPr>
            <w:tcW w:w="0" w:type="auto"/>
          </w:tcPr>
          <w:p w14:paraId="5D167FDE" w14:textId="77777777" w:rsidR="009243FB" w:rsidRPr="00816EA0" w:rsidRDefault="009243FB" w:rsidP="00816EA0">
            <w:pPr>
              <w:jc w:val="both"/>
              <w:rPr>
                <w:rFonts w:ascii="Times New Roman" w:hAnsi="Times New Roman"/>
                <w:sz w:val="28"/>
                <w:szCs w:val="28"/>
              </w:rPr>
            </w:pPr>
          </w:p>
        </w:tc>
        <w:tc>
          <w:tcPr>
            <w:tcW w:w="0" w:type="auto"/>
          </w:tcPr>
          <w:p w14:paraId="4334544B" w14:textId="77777777" w:rsidR="009243FB" w:rsidRPr="00816EA0" w:rsidRDefault="009243FB" w:rsidP="00816EA0">
            <w:pPr>
              <w:jc w:val="both"/>
              <w:rPr>
                <w:rFonts w:ascii="Times New Roman" w:hAnsi="Times New Roman"/>
                <w:sz w:val="28"/>
                <w:szCs w:val="28"/>
              </w:rPr>
            </w:pPr>
          </w:p>
        </w:tc>
        <w:tc>
          <w:tcPr>
            <w:tcW w:w="0" w:type="auto"/>
          </w:tcPr>
          <w:p w14:paraId="4992A99F" w14:textId="77777777" w:rsidR="009243FB" w:rsidRPr="00816EA0" w:rsidRDefault="009243FB" w:rsidP="00816EA0">
            <w:pPr>
              <w:jc w:val="both"/>
              <w:rPr>
                <w:rFonts w:ascii="Times New Roman" w:hAnsi="Times New Roman"/>
                <w:sz w:val="28"/>
                <w:szCs w:val="28"/>
              </w:rPr>
            </w:pPr>
          </w:p>
        </w:tc>
        <w:tc>
          <w:tcPr>
            <w:tcW w:w="0" w:type="auto"/>
          </w:tcPr>
          <w:p w14:paraId="1A821394" w14:textId="77777777" w:rsidR="009243FB" w:rsidRPr="00816EA0" w:rsidRDefault="009243FB" w:rsidP="00816EA0">
            <w:pPr>
              <w:jc w:val="both"/>
              <w:rPr>
                <w:rFonts w:ascii="Times New Roman" w:hAnsi="Times New Roman"/>
                <w:sz w:val="28"/>
                <w:szCs w:val="28"/>
              </w:rPr>
            </w:pPr>
          </w:p>
        </w:tc>
      </w:tr>
      <w:tr w:rsidR="009243FB" w:rsidRPr="00816EA0" w14:paraId="13B3BB4C" w14:textId="77777777" w:rsidTr="00F55D6C">
        <w:tc>
          <w:tcPr>
            <w:tcW w:w="0" w:type="auto"/>
          </w:tcPr>
          <w:p w14:paraId="2A2A3A5E" w14:textId="77777777" w:rsidR="009243FB" w:rsidRPr="00816EA0" w:rsidRDefault="009243FB" w:rsidP="00816EA0">
            <w:pPr>
              <w:jc w:val="both"/>
              <w:rPr>
                <w:rFonts w:ascii="Times New Roman" w:hAnsi="Times New Roman"/>
                <w:sz w:val="28"/>
                <w:szCs w:val="28"/>
              </w:rPr>
            </w:pPr>
          </w:p>
        </w:tc>
        <w:tc>
          <w:tcPr>
            <w:tcW w:w="0" w:type="auto"/>
          </w:tcPr>
          <w:p w14:paraId="310DFB3F" w14:textId="77777777" w:rsidR="009243FB" w:rsidRPr="00816EA0" w:rsidRDefault="009243FB" w:rsidP="00816EA0">
            <w:pPr>
              <w:jc w:val="both"/>
              <w:rPr>
                <w:rFonts w:ascii="Times New Roman" w:hAnsi="Times New Roman"/>
                <w:sz w:val="28"/>
                <w:szCs w:val="28"/>
              </w:rPr>
            </w:pPr>
          </w:p>
        </w:tc>
        <w:tc>
          <w:tcPr>
            <w:tcW w:w="0" w:type="auto"/>
          </w:tcPr>
          <w:p w14:paraId="006C643A" w14:textId="77777777" w:rsidR="009243FB" w:rsidRPr="00816EA0" w:rsidRDefault="009243FB" w:rsidP="00816EA0">
            <w:pPr>
              <w:jc w:val="both"/>
              <w:rPr>
                <w:rFonts w:ascii="Times New Roman" w:hAnsi="Times New Roman"/>
                <w:sz w:val="28"/>
                <w:szCs w:val="28"/>
              </w:rPr>
            </w:pPr>
          </w:p>
        </w:tc>
        <w:tc>
          <w:tcPr>
            <w:tcW w:w="0" w:type="auto"/>
          </w:tcPr>
          <w:p w14:paraId="594DAB5C" w14:textId="77777777" w:rsidR="009243FB" w:rsidRPr="00816EA0" w:rsidRDefault="009243FB" w:rsidP="00816EA0">
            <w:pPr>
              <w:jc w:val="both"/>
              <w:rPr>
                <w:rFonts w:ascii="Times New Roman" w:hAnsi="Times New Roman"/>
                <w:sz w:val="28"/>
                <w:szCs w:val="28"/>
              </w:rPr>
            </w:pPr>
          </w:p>
        </w:tc>
      </w:tr>
    </w:tbl>
    <w:p w14:paraId="71250D80" w14:textId="77777777" w:rsidR="009243FB" w:rsidRPr="00816EA0" w:rsidRDefault="009243FB" w:rsidP="00816EA0">
      <w:pPr>
        <w:jc w:val="both"/>
        <w:rPr>
          <w:rFonts w:ascii="Times New Roman" w:hAnsi="Times New Roman"/>
          <w:sz w:val="28"/>
          <w:szCs w:val="28"/>
        </w:rPr>
      </w:pPr>
    </w:p>
    <w:p w14:paraId="3583DEDD"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____________                                ____________                   ________________</w:t>
      </w:r>
    </w:p>
    <w:p w14:paraId="1F098566" w14:textId="77777777" w:rsidR="009243FB" w:rsidRPr="00816EA0" w:rsidRDefault="009243FB" w:rsidP="00816EA0">
      <w:pPr>
        <w:jc w:val="both"/>
        <w:rPr>
          <w:rFonts w:ascii="Times New Roman" w:hAnsi="Times New Roman"/>
          <w:sz w:val="20"/>
          <w:szCs w:val="20"/>
        </w:rPr>
      </w:pPr>
      <w:r>
        <w:rPr>
          <w:rFonts w:ascii="Times New Roman" w:hAnsi="Times New Roman"/>
          <w:sz w:val="20"/>
          <w:szCs w:val="20"/>
        </w:rPr>
        <w:t xml:space="preserve">            (дата)                                                               (подпись)                                                              ФИО </w:t>
      </w:r>
    </w:p>
    <w:p w14:paraId="4B4F6DF9" w14:textId="77777777" w:rsidR="009243FB" w:rsidRPr="00816EA0" w:rsidRDefault="009243FB" w:rsidP="00816EA0">
      <w:pPr>
        <w:spacing w:line="259" w:lineRule="auto"/>
        <w:rPr>
          <w:rFonts w:ascii="Times New Roman" w:hAnsi="Times New Roman"/>
        </w:rPr>
      </w:pPr>
      <w:r>
        <w:rPr>
          <w:rFonts w:ascii="Times New Roman" w:hAnsi="Times New Roman"/>
        </w:rPr>
        <w:br w:type="page"/>
      </w:r>
    </w:p>
    <w:p w14:paraId="413AD415" w14:textId="77777777" w:rsidR="009243FB" w:rsidRPr="00816EA0" w:rsidRDefault="009243FB" w:rsidP="00816EA0">
      <w:pPr>
        <w:spacing w:after="0" w:line="240" w:lineRule="auto"/>
        <w:ind w:left="4536"/>
        <w:rPr>
          <w:rFonts w:ascii="Times New Roman" w:hAnsi="Times New Roman"/>
          <w:sz w:val="28"/>
        </w:rPr>
      </w:pPr>
      <w:r>
        <w:rPr>
          <w:rFonts w:ascii="Times New Roman" w:hAnsi="Times New Roman"/>
          <w:sz w:val="28"/>
          <w:shd w:val="clear" w:color="auto" w:fill="FFFFFF"/>
        </w:rPr>
        <w:lastRenderedPageBreak/>
        <w:t>Приложение Б.2</w:t>
      </w:r>
      <w:r>
        <w:rPr>
          <w:rFonts w:ascii="Times New Roman" w:hAnsi="Times New Roman"/>
          <w:sz w:val="28"/>
        </w:rPr>
        <w:t xml:space="preserve"> </w:t>
      </w:r>
    </w:p>
    <w:p w14:paraId="08E6EF51" w14:textId="77777777" w:rsidR="00F55D6C" w:rsidRPr="00816EA0" w:rsidRDefault="00F55D6C" w:rsidP="00816EA0">
      <w:pPr>
        <w:spacing w:after="0" w:line="240" w:lineRule="auto"/>
        <w:ind w:left="4536"/>
        <w:rPr>
          <w:rFonts w:ascii="Times New Roman" w:hAnsi="Times New Roman"/>
          <w:sz w:val="28"/>
        </w:rPr>
      </w:pPr>
    </w:p>
    <w:p w14:paraId="1E77A70E" w14:textId="77777777" w:rsidR="009243FB" w:rsidRPr="00816EA0" w:rsidRDefault="009243FB" w:rsidP="00816EA0">
      <w:pPr>
        <w:spacing w:after="0" w:line="240" w:lineRule="auto"/>
        <w:jc w:val="center"/>
        <w:rPr>
          <w:rFonts w:ascii="Times New Roman" w:hAnsi="Times New Roman"/>
          <w:b/>
          <w:sz w:val="28"/>
          <w:szCs w:val="28"/>
        </w:rPr>
      </w:pPr>
      <w:r>
        <w:rPr>
          <w:rFonts w:ascii="Times New Roman" w:hAnsi="Times New Roman"/>
          <w:b/>
          <w:sz w:val="28"/>
          <w:szCs w:val="28"/>
        </w:rPr>
        <w:t>ФОРМА</w:t>
      </w:r>
    </w:p>
    <w:p w14:paraId="6F509980" w14:textId="77777777" w:rsidR="009243FB" w:rsidRPr="00816EA0" w:rsidRDefault="009243FB" w:rsidP="00816EA0">
      <w:pPr>
        <w:spacing w:after="0" w:line="240" w:lineRule="auto"/>
        <w:jc w:val="center"/>
        <w:rPr>
          <w:rFonts w:ascii="Times New Roman" w:hAnsi="Times New Roman"/>
          <w:b/>
          <w:sz w:val="28"/>
          <w:szCs w:val="28"/>
        </w:rPr>
      </w:pPr>
    </w:p>
    <w:p w14:paraId="021DC667"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Председателю Верификационной комиссии</w:t>
      </w:r>
    </w:p>
    <w:p w14:paraId="4B511D7B"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ФГАОУ ВО «КФУ им. В.И. Вернадского»</w:t>
      </w:r>
    </w:p>
    <w:p w14:paraId="01E4DD25"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4404764F"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директора____________________________</w:t>
      </w:r>
    </w:p>
    <w:p w14:paraId="7A3B926F"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5A6DA615" w14:textId="77777777" w:rsidR="009243FB" w:rsidRPr="00816EA0" w:rsidRDefault="009243FB" w:rsidP="00816EA0">
      <w:pPr>
        <w:ind w:firstLine="4111"/>
        <w:jc w:val="both"/>
        <w:rPr>
          <w:rFonts w:ascii="Times New Roman" w:hAnsi="Times New Roman"/>
          <w:sz w:val="28"/>
          <w:szCs w:val="28"/>
        </w:rPr>
      </w:pPr>
    </w:p>
    <w:p w14:paraId="3B8953EA" w14:textId="77777777" w:rsidR="009243FB" w:rsidRPr="00816EA0" w:rsidRDefault="009243FB" w:rsidP="00816EA0">
      <w:pPr>
        <w:ind w:firstLine="4111"/>
        <w:jc w:val="both"/>
        <w:rPr>
          <w:rFonts w:ascii="Times New Roman" w:hAnsi="Times New Roman"/>
          <w:sz w:val="28"/>
          <w:szCs w:val="28"/>
        </w:rPr>
      </w:pPr>
    </w:p>
    <w:p w14:paraId="1E64FB25" w14:textId="77777777" w:rsidR="009243FB" w:rsidRPr="00816EA0" w:rsidRDefault="009243FB" w:rsidP="00816EA0">
      <w:pPr>
        <w:jc w:val="center"/>
        <w:rPr>
          <w:rFonts w:ascii="Times New Roman" w:hAnsi="Times New Roman"/>
          <w:sz w:val="28"/>
          <w:szCs w:val="28"/>
        </w:rPr>
      </w:pPr>
      <w:r>
        <w:rPr>
          <w:rFonts w:ascii="Times New Roman" w:hAnsi="Times New Roman"/>
          <w:sz w:val="28"/>
          <w:szCs w:val="28"/>
        </w:rPr>
        <w:t>СЛУЖЕБНАЯ ЗАПИСКА</w:t>
      </w:r>
    </w:p>
    <w:p w14:paraId="23038AB1" w14:textId="77777777" w:rsidR="009243FB" w:rsidRPr="00816EA0" w:rsidRDefault="009243FB" w:rsidP="00816EA0">
      <w:pPr>
        <w:jc w:val="center"/>
        <w:rPr>
          <w:rFonts w:ascii="Times New Roman" w:hAnsi="Times New Roman"/>
          <w:sz w:val="28"/>
          <w:szCs w:val="28"/>
        </w:rPr>
      </w:pPr>
    </w:p>
    <w:p w14:paraId="59EC7061" w14:textId="77777777" w:rsidR="009243FB" w:rsidRPr="00816EA0" w:rsidRDefault="009243FB" w:rsidP="00816EA0">
      <w:pPr>
        <w:jc w:val="center"/>
        <w:rPr>
          <w:rFonts w:ascii="Times New Roman" w:hAnsi="Times New Roman"/>
          <w:sz w:val="28"/>
          <w:szCs w:val="28"/>
        </w:rPr>
      </w:pPr>
    </w:p>
    <w:p w14:paraId="5EA02F66" w14:textId="77777777" w:rsidR="009243FB" w:rsidRPr="00816EA0" w:rsidRDefault="009243FB" w:rsidP="00816EA0">
      <w:pPr>
        <w:ind w:firstLine="567"/>
        <w:jc w:val="both"/>
        <w:rPr>
          <w:rFonts w:ascii="Times New Roman" w:hAnsi="Times New Roman"/>
          <w:sz w:val="28"/>
          <w:szCs w:val="28"/>
        </w:rPr>
      </w:pPr>
      <w:r>
        <w:rPr>
          <w:rFonts w:ascii="Times New Roman" w:hAnsi="Times New Roman"/>
          <w:sz w:val="28"/>
          <w:szCs w:val="28"/>
        </w:rPr>
        <w:t>Прошу учесть процент вклада в работу коллектива разработчиков, работников ФГАОУ ВО «КФУ им. В.И. Вернадского», заключивших эффективный контракт, за следующий результат:</w:t>
      </w:r>
    </w:p>
    <w:p w14:paraId="4247470D" w14:textId="77777777" w:rsidR="009243FB" w:rsidRPr="00816EA0" w:rsidRDefault="009243FB" w:rsidP="00816EA0">
      <w:pPr>
        <w:ind w:firstLine="567"/>
        <w:jc w:val="both"/>
        <w:rPr>
          <w:rFonts w:ascii="Times New Roman" w:hAnsi="Times New Roman"/>
          <w:sz w:val="28"/>
          <w:szCs w:val="28"/>
        </w:rPr>
      </w:pPr>
    </w:p>
    <w:p w14:paraId="437DA63F"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название результата: разработка электронного курса по дисциплине ____________________для обучающихся по направлению подготовки/специальности___________________________________________</w:t>
      </w:r>
    </w:p>
    <w:p w14:paraId="465FA7A3" w14:textId="77777777" w:rsidR="009243FB" w:rsidRPr="00816EA0" w:rsidRDefault="009243FB" w:rsidP="00816EA0">
      <w:pPr>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628"/>
        <w:gridCol w:w="2957"/>
        <w:gridCol w:w="1194"/>
      </w:tblGrid>
      <w:tr w:rsidR="009243FB" w:rsidRPr="00816EA0" w14:paraId="07F1D375" w14:textId="77777777" w:rsidTr="00F55D6C">
        <w:tc>
          <w:tcPr>
            <w:tcW w:w="0" w:type="auto"/>
          </w:tcPr>
          <w:p w14:paraId="5EAEEF81" w14:textId="77777777" w:rsidR="009243FB" w:rsidRPr="00816EA0" w:rsidRDefault="009243FB" w:rsidP="00816EA0">
            <w:pPr>
              <w:jc w:val="center"/>
              <w:rPr>
                <w:rFonts w:ascii="Times New Roman" w:hAnsi="Times New Roman"/>
              </w:rPr>
            </w:pPr>
            <w:r>
              <w:rPr>
                <w:rFonts w:ascii="Times New Roman" w:hAnsi="Times New Roman"/>
              </w:rPr>
              <w:t>ФИО (полностью)</w:t>
            </w:r>
          </w:p>
        </w:tc>
        <w:tc>
          <w:tcPr>
            <w:tcW w:w="0" w:type="auto"/>
          </w:tcPr>
          <w:p w14:paraId="78271927" w14:textId="77777777" w:rsidR="009243FB" w:rsidRPr="00816EA0" w:rsidRDefault="009243FB" w:rsidP="00816EA0">
            <w:pPr>
              <w:jc w:val="center"/>
              <w:rPr>
                <w:rFonts w:ascii="Times New Roman" w:hAnsi="Times New Roman"/>
              </w:rPr>
            </w:pPr>
            <w:r>
              <w:rPr>
                <w:rFonts w:ascii="Times New Roman" w:hAnsi="Times New Roman"/>
              </w:rPr>
              <w:t>Должность НПР (указать полностью с названием института/филиала)</w:t>
            </w:r>
          </w:p>
        </w:tc>
        <w:tc>
          <w:tcPr>
            <w:tcW w:w="0" w:type="auto"/>
          </w:tcPr>
          <w:p w14:paraId="0EFCDF96" w14:textId="77777777" w:rsidR="009243FB" w:rsidRPr="00816EA0" w:rsidRDefault="009243FB" w:rsidP="00816EA0">
            <w:pPr>
              <w:jc w:val="center"/>
              <w:rPr>
                <w:rFonts w:ascii="Times New Roman" w:hAnsi="Times New Roman"/>
              </w:rPr>
            </w:pPr>
            <w:r>
              <w:rPr>
                <w:rFonts w:ascii="Times New Roman" w:hAnsi="Times New Roman"/>
              </w:rPr>
              <w:t>Вклад работы каждого НПР в % (должна суммарно равняться 100%)</w:t>
            </w:r>
          </w:p>
        </w:tc>
        <w:tc>
          <w:tcPr>
            <w:tcW w:w="0" w:type="auto"/>
          </w:tcPr>
          <w:p w14:paraId="161A3F0F" w14:textId="77777777" w:rsidR="009243FB" w:rsidRPr="00816EA0" w:rsidRDefault="009243FB" w:rsidP="00816EA0">
            <w:pPr>
              <w:jc w:val="center"/>
              <w:rPr>
                <w:rFonts w:ascii="Times New Roman" w:hAnsi="Times New Roman"/>
              </w:rPr>
            </w:pPr>
            <w:r>
              <w:rPr>
                <w:rFonts w:ascii="Times New Roman" w:hAnsi="Times New Roman"/>
              </w:rPr>
              <w:t>Подпись НПР</w:t>
            </w:r>
          </w:p>
        </w:tc>
      </w:tr>
      <w:tr w:rsidR="009243FB" w:rsidRPr="00816EA0" w14:paraId="10406DA8" w14:textId="77777777" w:rsidTr="00F55D6C">
        <w:tc>
          <w:tcPr>
            <w:tcW w:w="0" w:type="auto"/>
          </w:tcPr>
          <w:p w14:paraId="6349DB09" w14:textId="77777777" w:rsidR="009243FB" w:rsidRPr="00816EA0" w:rsidRDefault="009243FB" w:rsidP="00816EA0">
            <w:pPr>
              <w:jc w:val="both"/>
              <w:rPr>
                <w:rFonts w:ascii="Times New Roman" w:hAnsi="Times New Roman"/>
                <w:sz w:val="28"/>
                <w:szCs w:val="28"/>
              </w:rPr>
            </w:pPr>
          </w:p>
        </w:tc>
        <w:tc>
          <w:tcPr>
            <w:tcW w:w="0" w:type="auto"/>
          </w:tcPr>
          <w:p w14:paraId="2364D691" w14:textId="77777777" w:rsidR="009243FB" w:rsidRPr="00816EA0" w:rsidRDefault="009243FB" w:rsidP="00816EA0">
            <w:pPr>
              <w:jc w:val="both"/>
              <w:rPr>
                <w:rFonts w:ascii="Times New Roman" w:hAnsi="Times New Roman"/>
                <w:sz w:val="28"/>
                <w:szCs w:val="28"/>
              </w:rPr>
            </w:pPr>
          </w:p>
        </w:tc>
        <w:tc>
          <w:tcPr>
            <w:tcW w:w="0" w:type="auto"/>
          </w:tcPr>
          <w:p w14:paraId="6E883A89" w14:textId="77777777" w:rsidR="009243FB" w:rsidRPr="00816EA0" w:rsidRDefault="009243FB" w:rsidP="00816EA0">
            <w:pPr>
              <w:jc w:val="both"/>
              <w:rPr>
                <w:rFonts w:ascii="Times New Roman" w:hAnsi="Times New Roman"/>
                <w:sz w:val="28"/>
                <w:szCs w:val="28"/>
              </w:rPr>
            </w:pPr>
          </w:p>
        </w:tc>
        <w:tc>
          <w:tcPr>
            <w:tcW w:w="0" w:type="auto"/>
          </w:tcPr>
          <w:p w14:paraId="7B3A8D02" w14:textId="77777777" w:rsidR="009243FB" w:rsidRPr="00816EA0" w:rsidRDefault="009243FB" w:rsidP="00816EA0">
            <w:pPr>
              <w:jc w:val="both"/>
              <w:rPr>
                <w:rFonts w:ascii="Times New Roman" w:hAnsi="Times New Roman"/>
                <w:sz w:val="28"/>
                <w:szCs w:val="28"/>
              </w:rPr>
            </w:pPr>
          </w:p>
        </w:tc>
      </w:tr>
      <w:tr w:rsidR="009243FB" w:rsidRPr="00816EA0" w14:paraId="266AE406" w14:textId="77777777" w:rsidTr="00F55D6C">
        <w:tc>
          <w:tcPr>
            <w:tcW w:w="0" w:type="auto"/>
          </w:tcPr>
          <w:p w14:paraId="12BB771D" w14:textId="77777777" w:rsidR="009243FB" w:rsidRPr="00816EA0" w:rsidRDefault="009243FB" w:rsidP="00816EA0">
            <w:pPr>
              <w:jc w:val="both"/>
              <w:rPr>
                <w:rFonts w:ascii="Times New Roman" w:hAnsi="Times New Roman"/>
                <w:sz w:val="28"/>
                <w:szCs w:val="28"/>
              </w:rPr>
            </w:pPr>
          </w:p>
        </w:tc>
        <w:tc>
          <w:tcPr>
            <w:tcW w:w="0" w:type="auto"/>
          </w:tcPr>
          <w:p w14:paraId="3CD5460A" w14:textId="77777777" w:rsidR="009243FB" w:rsidRPr="00816EA0" w:rsidRDefault="009243FB" w:rsidP="00816EA0">
            <w:pPr>
              <w:jc w:val="both"/>
              <w:rPr>
                <w:rFonts w:ascii="Times New Roman" w:hAnsi="Times New Roman"/>
                <w:sz w:val="28"/>
                <w:szCs w:val="28"/>
              </w:rPr>
            </w:pPr>
          </w:p>
        </w:tc>
        <w:tc>
          <w:tcPr>
            <w:tcW w:w="0" w:type="auto"/>
          </w:tcPr>
          <w:p w14:paraId="5CECB171" w14:textId="77777777" w:rsidR="009243FB" w:rsidRPr="00816EA0" w:rsidRDefault="009243FB" w:rsidP="00816EA0">
            <w:pPr>
              <w:jc w:val="both"/>
              <w:rPr>
                <w:rFonts w:ascii="Times New Roman" w:hAnsi="Times New Roman"/>
                <w:sz w:val="28"/>
                <w:szCs w:val="28"/>
              </w:rPr>
            </w:pPr>
          </w:p>
        </w:tc>
        <w:tc>
          <w:tcPr>
            <w:tcW w:w="0" w:type="auto"/>
          </w:tcPr>
          <w:p w14:paraId="7F6024A6" w14:textId="77777777" w:rsidR="009243FB" w:rsidRPr="00816EA0" w:rsidRDefault="009243FB" w:rsidP="00816EA0">
            <w:pPr>
              <w:jc w:val="both"/>
              <w:rPr>
                <w:rFonts w:ascii="Times New Roman" w:hAnsi="Times New Roman"/>
                <w:sz w:val="28"/>
                <w:szCs w:val="28"/>
              </w:rPr>
            </w:pPr>
          </w:p>
        </w:tc>
      </w:tr>
      <w:tr w:rsidR="009243FB" w:rsidRPr="00816EA0" w14:paraId="5797F517" w14:textId="77777777" w:rsidTr="00F55D6C">
        <w:tc>
          <w:tcPr>
            <w:tcW w:w="0" w:type="auto"/>
          </w:tcPr>
          <w:p w14:paraId="6DBA8D6C" w14:textId="77777777" w:rsidR="009243FB" w:rsidRPr="00816EA0" w:rsidRDefault="009243FB" w:rsidP="00816EA0">
            <w:pPr>
              <w:jc w:val="both"/>
              <w:rPr>
                <w:rFonts w:ascii="Times New Roman" w:hAnsi="Times New Roman"/>
                <w:sz w:val="28"/>
                <w:szCs w:val="28"/>
              </w:rPr>
            </w:pPr>
          </w:p>
        </w:tc>
        <w:tc>
          <w:tcPr>
            <w:tcW w:w="0" w:type="auto"/>
          </w:tcPr>
          <w:p w14:paraId="28D060DF" w14:textId="77777777" w:rsidR="009243FB" w:rsidRPr="00816EA0" w:rsidRDefault="009243FB" w:rsidP="00816EA0">
            <w:pPr>
              <w:jc w:val="both"/>
              <w:rPr>
                <w:rFonts w:ascii="Times New Roman" w:hAnsi="Times New Roman"/>
                <w:sz w:val="28"/>
                <w:szCs w:val="28"/>
              </w:rPr>
            </w:pPr>
          </w:p>
        </w:tc>
        <w:tc>
          <w:tcPr>
            <w:tcW w:w="0" w:type="auto"/>
          </w:tcPr>
          <w:p w14:paraId="5D210F92" w14:textId="77777777" w:rsidR="009243FB" w:rsidRPr="00816EA0" w:rsidRDefault="009243FB" w:rsidP="00816EA0">
            <w:pPr>
              <w:jc w:val="both"/>
              <w:rPr>
                <w:rFonts w:ascii="Times New Roman" w:hAnsi="Times New Roman"/>
                <w:sz w:val="28"/>
                <w:szCs w:val="28"/>
              </w:rPr>
            </w:pPr>
          </w:p>
        </w:tc>
        <w:tc>
          <w:tcPr>
            <w:tcW w:w="0" w:type="auto"/>
          </w:tcPr>
          <w:p w14:paraId="585F3598" w14:textId="77777777" w:rsidR="009243FB" w:rsidRPr="00816EA0" w:rsidRDefault="009243FB" w:rsidP="00816EA0">
            <w:pPr>
              <w:jc w:val="both"/>
              <w:rPr>
                <w:rFonts w:ascii="Times New Roman" w:hAnsi="Times New Roman"/>
                <w:sz w:val="28"/>
                <w:szCs w:val="28"/>
              </w:rPr>
            </w:pPr>
          </w:p>
        </w:tc>
      </w:tr>
      <w:tr w:rsidR="009243FB" w:rsidRPr="00816EA0" w14:paraId="37EA0D05" w14:textId="77777777" w:rsidTr="00F55D6C">
        <w:tc>
          <w:tcPr>
            <w:tcW w:w="0" w:type="auto"/>
          </w:tcPr>
          <w:p w14:paraId="7BA24A45" w14:textId="77777777" w:rsidR="009243FB" w:rsidRPr="00816EA0" w:rsidRDefault="009243FB" w:rsidP="00816EA0">
            <w:pPr>
              <w:jc w:val="both"/>
              <w:rPr>
                <w:rFonts w:ascii="Times New Roman" w:hAnsi="Times New Roman"/>
                <w:sz w:val="28"/>
                <w:szCs w:val="28"/>
              </w:rPr>
            </w:pPr>
          </w:p>
        </w:tc>
        <w:tc>
          <w:tcPr>
            <w:tcW w:w="0" w:type="auto"/>
          </w:tcPr>
          <w:p w14:paraId="1C082DE2" w14:textId="77777777" w:rsidR="009243FB" w:rsidRPr="00816EA0" w:rsidRDefault="009243FB" w:rsidP="00816EA0">
            <w:pPr>
              <w:jc w:val="both"/>
              <w:rPr>
                <w:rFonts w:ascii="Times New Roman" w:hAnsi="Times New Roman"/>
                <w:sz w:val="28"/>
                <w:szCs w:val="28"/>
              </w:rPr>
            </w:pPr>
          </w:p>
        </w:tc>
        <w:tc>
          <w:tcPr>
            <w:tcW w:w="0" w:type="auto"/>
          </w:tcPr>
          <w:p w14:paraId="00D4F17A" w14:textId="77777777" w:rsidR="009243FB" w:rsidRPr="00816EA0" w:rsidRDefault="009243FB" w:rsidP="00816EA0">
            <w:pPr>
              <w:jc w:val="both"/>
              <w:rPr>
                <w:rFonts w:ascii="Times New Roman" w:hAnsi="Times New Roman"/>
                <w:sz w:val="28"/>
                <w:szCs w:val="28"/>
              </w:rPr>
            </w:pPr>
          </w:p>
        </w:tc>
        <w:tc>
          <w:tcPr>
            <w:tcW w:w="0" w:type="auto"/>
          </w:tcPr>
          <w:p w14:paraId="0440758B" w14:textId="77777777" w:rsidR="009243FB" w:rsidRPr="00816EA0" w:rsidRDefault="009243FB" w:rsidP="00816EA0">
            <w:pPr>
              <w:jc w:val="both"/>
              <w:rPr>
                <w:rFonts w:ascii="Times New Roman" w:hAnsi="Times New Roman"/>
                <w:sz w:val="28"/>
                <w:szCs w:val="28"/>
              </w:rPr>
            </w:pPr>
          </w:p>
        </w:tc>
      </w:tr>
    </w:tbl>
    <w:p w14:paraId="29024EA5" w14:textId="77777777" w:rsidR="009243FB" w:rsidRPr="00816EA0" w:rsidRDefault="009243FB" w:rsidP="00816EA0">
      <w:pPr>
        <w:jc w:val="both"/>
        <w:rPr>
          <w:rFonts w:ascii="Times New Roman" w:hAnsi="Times New Roman"/>
          <w:sz w:val="28"/>
          <w:szCs w:val="28"/>
        </w:rPr>
      </w:pPr>
    </w:p>
    <w:p w14:paraId="588FD1A7" w14:textId="77777777" w:rsidR="009243FB" w:rsidRPr="00816EA0" w:rsidRDefault="009243FB" w:rsidP="00816EA0">
      <w:pPr>
        <w:jc w:val="both"/>
        <w:rPr>
          <w:rFonts w:ascii="Times New Roman" w:hAnsi="Times New Roman"/>
          <w:sz w:val="28"/>
          <w:szCs w:val="28"/>
        </w:rPr>
      </w:pPr>
    </w:p>
    <w:p w14:paraId="206AD8F9" w14:textId="77777777" w:rsidR="009243FB" w:rsidRPr="00816EA0" w:rsidRDefault="009243FB" w:rsidP="00816EA0">
      <w:pPr>
        <w:jc w:val="both"/>
        <w:rPr>
          <w:rFonts w:ascii="Times New Roman" w:hAnsi="Times New Roman"/>
          <w:sz w:val="28"/>
          <w:szCs w:val="28"/>
        </w:rPr>
      </w:pPr>
    </w:p>
    <w:p w14:paraId="3E12921D"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____________                                ____________                   ________________</w:t>
      </w:r>
    </w:p>
    <w:p w14:paraId="697C2B37" w14:textId="77777777" w:rsidR="009243FB" w:rsidRPr="00816EA0" w:rsidRDefault="009243FB" w:rsidP="00816EA0">
      <w:pPr>
        <w:jc w:val="both"/>
        <w:rPr>
          <w:rFonts w:ascii="Times New Roman" w:hAnsi="Times New Roman"/>
          <w:sz w:val="20"/>
          <w:szCs w:val="20"/>
        </w:rPr>
      </w:pPr>
      <w:r>
        <w:rPr>
          <w:rFonts w:ascii="Times New Roman" w:hAnsi="Times New Roman"/>
          <w:sz w:val="20"/>
          <w:szCs w:val="20"/>
        </w:rPr>
        <w:t xml:space="preserve">            (дата)                                                               (подпись)                                                       ФИО</w:t>
      </w:r>
    </w:p>
    <w:p w14:paraId="5B92BE29" w14:textId="77777777" w:rsidR="009243FB" w:rsidRPr="00816EA0" w:rsidRDefault="009243FB" w:rsidP="00816EA0">
      <w:pPr>
        <w:spacing w:after="0" w:line="240" w:lineRule="auto"/>
        <w:ind w:left="4536"/>
        <w:rPr>
          <w:rFonts w:ascii="Times New Roman" w:hAnsi="Times New Roman"/>
          <w:sz w:val="28"/>
        </w:rPr>
      </w:pPr>
      <w:r>
        <w:rPr>
          <w:rFonts w:ascii="Times New Roman" w:hAnsi="Times New Roman"/>
          <w:sz w:val="28"/>
          <w:shd w:val="clear" w:color="auto" w:fill="FFFFFF"/>
        </w:rPr>
        <w:lastRenderedPageBreak/>
        <w:t>Приложение Б.3</w:t>
      </w:r>
      <w:r>
        <w:rPr>
          <w:rFonts w:ascii="Times New Roman" w:hAnsi="Times New Roman"/>
          <w:sz w:val="28"/>
        </w:rPr>
        <w:t xml:space="preserve"> </w:t>
      </w:r>
    </w:p>
    <w:p w14:paraId="27961B4A" w14:textId="77777777" w:rsidR="009243FB" w:rsidRPr="00816EA0" w:rsidRDefault="009243FB" w:rsidP="00816EA0">
      <w:pPr>
        <w:spacing w:after="0" w:line="240" w:lineRule="auto"/>
        <w:rPr>
          <w:rFonts w:ascii="Times New Roman" w:hAnsi="Times New Roman"/>
        </w:rPr>
      </w:pPr>
    </w:p>
    <w:p w14:paraId="44A1AB0B" w14:textId="77777777" w:rsidR="009243FB" w:rsidRPr="00816EA0" w:rsidRDefault="009243FB" w:rsidP="00816EA0">
      <w:pPr>
        <w:spacing w:after="0" w:line="240" w:lineRule="auto"/>
        <w:jc w:val="center"/>
        <w:rPr>
          <w:rFonts w:ascii="Times New Roman" w:hAnsi="Times New Roman"/>
          <w:b/>
          <w:sz w:val="28"/>
          <w:szCs w:val="28"/>
        </w:rPr>
      </w:pPr>
      <w:r>
        <w:rPr>
          <w:rFonts w:ascii="Times New Roman" w:hAnsi="Times New Roman"/>
          <w:b/>
          <w:sz w:val="28"/>
          <w:szCs w:val="28"/>
        </w:rPr>
        <w:t>ФОРМА</w:t>
      </w:r>
    </w:p>
    <w:p w14:paraId="092B9194" w14:textId="77777777" w:rsidR="009243FB" w:rsidRPr="00816EA0" w:rsidRDefault="009243FB" w:rsidP="00816EA0">
      <w:pPr>
        <w:spacing w:after="0" w:line="240" w:lineRule="auto"/>
        <w:jc w:val="center"/>
        <w:rPr>
          <w:rFonts w:ascii="Times New Roman" w:hAnsi="Times New Roman"/>
          <w:b/>
          <w:sz w:val="28"/>
          <w:szCs w:val="28"/>
        </w:rPr>
      </w:pPr>
    </w:p>
    <w:p w14:paraId="677C804D"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Председателю Верификационной комиссии</w:t>
      </w:r>
    </w:p>
    <w:p w14:paraId="2E530A40"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ФГАОУ ВО «КФУ им. В.И. Вернадского»</w:t>
      </w:r>
    </w:p>
    <w:p w14:paraId="42BD11E4"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6A642D18"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директора____________________________</w:t>
      </w:r>
    </w:p>
    <w:p w14:paraId="2022E6AF"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75F88FCD" w14:textId="77777777" w:rsidR="009243FB" w:rsidRPr="00816EA0" w:rsidRDefault="009243FB" w:rsidP="00816EA0">
      <w:pPr>
        <w:ind w:firstLine="4111"/>
        <w:jc w:val="both"/>
        <w:rPr>
          <w:rFonts w:ascii="Times New Roman" w:hAnsi="Times New Roman"/>
          <w:sz w:val="28"/>
          <w:szCs w:val="28"/>
        </w:rPr>
      </w:pPr>
    </w:p>
    <w:p w14:paraId="5BB1AF92" w14:textId="77777777" w:rsidR="009243FB" w:rsidRPr="00816EA0" w:rsidRDefault="009243FB" w:rsidP="00816EA0">
      <w:pPr>
        <w:ind w:firstLine="4111"/>
        <w:jc w:val="both"/>
        <w:rPr>
          <w:rFonts w:ascii="Times New Roman" w:hAnsi="Times New Roman"/>
          <w:sz w:val="28"/>
          <w:szCs w:val="28"/>
        </w:rPr>
      </w:pPr>
    </w:p>
    <w:p w14:paraId="4AA956DF" w14:textId="77777777" w:rsidR="009243FB" w:rsidRPr="00816EA0" w:rsidRDefault="009243FB" w:rsidP="00816EA0">
      <w:pPr>
        <w:jc w:val="center"/>
        <w:rPr>
          <w:rFonts w:ascii="Times New Roman" w:hAnsi="Times New Roman"/>
          <w:sz w:val="28"/>
          <w:szCs w:val="28"/>
        </w:rPr>
      </w:pPr>
      <w:r>
        <w:rPr>
          <w:rFonts w:ascii="Times New Roman" w:hAnsi="Times New Roman"/>
          <w:sz w:val="28"/>
          <w:szCs w:val="28"/>
        </w:rPr>
        <w:t>СЛУЖЕБНАЯ ЗАПИСКА</w:t>
      </w:r>
    </w:p>
    <w:p w14:paraId="5D7672E4" w14:textId="77777777" w:rsidR="009243FB" w:rsidRPr="00816EA0" w:rsidRDefault="009243FB" w:rsidP="00816EA0">
      <w:pPr>
        <w:jc w:val="center"/>
        <w:rPr>
          <w:rFonts w:ascii="Times New Roman" w:hAnsi="Times New Roman"/>
          <w:sz w:val="28"/>
          <w:szCs w:val="28"/>
        </w:rPr>
      </w:pPr>
    </w:p>
    <w:p w14:paraId="2422726A" w14:textId="77777777" w:rsidR="009243FB" w:rsidRPr="00816EA0" w:rsidRDefault="009243FB" w:rsidP="00816EA0">
      <w:pPr>
        <w:jc w:val="center"/>
        <w:rPr>
          <w:rFonts w:ascii="Times New Roman" w:hAnsi="Times New Roman"/>
          <w:sz w:val="28"/>
          <w:szCs w:val="28"/>
        </w:rPr>
      </w:pPr>
    </w:p>
    <w:p w14:paraId="588C2153" w14:textId="77777777" w:rsidR="009243FB" w:rsidRPr="00816EA0" w:rsidRDefault="009243FB" w:rsidP="00816EA0">
      <w:pPr>
        <w:ind w:firstLine="567"/>
        <w:jc w:val="both"/>
        <w:rPr>
          <w:rFonts w:ascii="Times New Roman" w:hAnsi="Times New Roman"/>
          <w:sz w:val="28"/>
          <w:szCs w:val="28"/>
        </w:rPr>
      </w:pPr>
      <w:r>
        <w:rPr>
          <w:rFonts w:ascii="Times New Roman" w:hAnsi="Times New Roman"/>
          <w:sz w:val="28"/>
          <w:szCs w:val="28"/>
        </w:rPr>
        <w:t>Прошу учесть процент вклада в работу коллектива разработчиков, работников ФГАОУ ВО «КФУ им. В.И. Вернадского», заключивших эффективный контракт, за следующий результат:</w:t>
      </w:r>
    </w:p>
    <w:p w14:paraId="12E75EAC" w14:textId="77777777" w:rsidR="009243FB" w:rsidRPr="00816EA0" w:rsidRDefault="009243FB" w:rsidP="00816EA0">
      <w:pPr>
        <w:ind w:firstLine="567"/>
        <w:jc w:val="both"/>
        <w:rPr>
          <w:rFonts w:ascii="Times New Roman" w:hAnsi="Times New Roman"/>
          <w:sz w:val="28"/>
          <w:szCs w:val="28"/>
        </w:rPr>
      </w:pPr>
    </w:p>
    <w:p w14:paraId="5127A714"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название результата: лицензирование/аккредитация нового направления подготовки/специальности___________________________________________</w:t>
      </w:r>
    </w:p>
    <w:p w14:paraId="794185C0" w14:textId="77777777" w:rsidR="009243FB" w:rsidRPr="00816EA0" w:rsidRDefault="009243FB" w:rsidP="00816EA0">
      <w:pPr>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628"/>
        <w:gridCol w:w="2957"/>
        <w:gridCol w:w="1194"/>
      </w:tblGrid>
      <w:tr w:rsidR="009243FB" w:rsidRPr="00816EA0" w14:paraId="1A3095B0" w14:textId="77777777" w:rsidTr="00F55D6C">
        <w:tc>
          <w:tcPr>
            <w:tcW w:w="0" w:type="auto"/>
          </w:tcPr>
          <w:p w14:paraId="61B50EA2" w14:textId="77777777" w:rsidR="009243FB" w:rsidRPr="00816EA0" w:rsidRDefault="009243FB" w:rsidP="00816EA0">
            <w:pPr>
              <w:jc w:val="center"/>
              <w:rPr>
                <w:rFonts w:ascii="Times New Roman" w:hAnsi="Times New Roman"/>
              </w:rPr>
            </w:pPr>
            <w:r>
              <w:rPr>
                <w:rFonts w:ascii="Times New Roman" w:hAnsi="Times New Roman"/>
              </w:rPr>
              <w:t>ФИО (полностью)</w:t>
            </w:r>
          </w:p>
        </w:tc>
        <w:tc>
          <w:tcPr>
            <w:tcW w:w="0" w:type="auto"/>
          </w:tcPr>
          <w:p w14:paraId="79FF4EAA" w14:textId="77777777" w:rsidR="009243FB" w:rsidRPr="00816EA0" w:rsidRDefault="009243FB" w:rsidP="00816EA0">
            <w:pPr>
              <w:jc w:val="center"/>
              <w:rPr>
                <w:rFonts w:ascii="Times New Roman" w:hAnsi="Times New Roman"/>
              </w:rPr>
            </w:pPr>
            <w:r>
              <w:rPr>
                <w:rFonts w:ascii="Times New Roman" w:hAnsi="Times New Roman"/>
              </w:rPr>
              <w:t>Должность НПР (указать полностью с названием института/филиала)</w:t>
            </w:r>
          </w:p>
        </w:tc>
        <w:tc>
          <w:tcPr>
            <w:tcW w:w="0" w:type="auto"/>
          </w:tcPr>
          <w:p w14:paraId="5279CC96" w14:textId="77777777" w:rsidR="009243FB" w:rsidRPr="00816EA0" w:rsidRDefault="009243FB" w:rsidP="00816EA0">
            <w:pPr>
              <w:jc w:val="center"/>
              <w:rPr>
                <w:rFonts w:ascii="Times New Roman" w:hAnsi="Times New Roman"/>
              </w:rPr>
            </w:pPr>
            <w:r>
              <w:rPr>
                <w:rFonts w:ascii="Times New Roman" w:hAnsi="Times New Roman"/>
              </w:rPr>
              <w:t>Вклад работы каждого НПР в % (должна суммарно равняться 100%)</w:t>
            </w:r>
          </w:p>
        </w:tc>
        <w:tc>
          <w:tcPr>
            <w:tcW w:w="0" w:type="auto"/>
          </w:tcPr>
          <w:p w14:paraId="25AA8803" w14:textId="77777777" w:rsidR="009243FB" w:rsidRPr="00816EA0" w:rsidRDefault="009243FB" w:rsidP="00816EA0">
            <w:pPr>
              <w:jc w:val="center"/>
              <w:rPr>
                <w:rFonts w:ascii="Times New Roman" w:hAnsi="Times New Roman"/>
              </w:rPr>
            </w:pPr>
            <w:r>
              <w:rPr>
                <w:rFonts w:ascii="Times New Roman" w:hAnsi="Times New Roman"/>
              </w:rPr>
              <w:t>Подпись НПР</w:t>
            </w:r>
          </w:p>
        </w:tc>
      </w:tr>
      <w:tr w:rsidR="009243FB" w:rsidRPr="00816EA0" w14:paraId="5A83415A" w14:textId="77777777" w:rsidTr="00F55D6C">
        <w:tc>
          <w:tcPr>
            <w:tcW w:w="0" w:type="auto"/>
          </w:tcPr>
          <w:p w14:paraId="54EB3610" w14:textId="77777777" w:rsidR="009243FB" w:rsidRPr="00816EA0" w:rsidRDefault="009243FB" w:rsidP="00816EA0">
            <w:pPr>
              <w:jc w:val="both"/>
              <w:rPr>
                <w:rFonts w:ascii="Times New Roman" w:hAnsi="Times New Roman"/>
                <w:sz w:val="28"/>
                <w:szCs w:val="28"/>
              </w:rPr>
            </w:pPr>
          </w:p>
        </w:tc>
        <w:tc>
          <w:tcPr>
            <w:tcW w:w="0" w:type="auto"/>
          </w:tcPr>
          <w:p w14:paraId="5E85D555" w14:textId="77777777" w:rsidR="009243FB" w:rsidRPr="00816EA0" w:rsidRDefault="009243FB" w:rsidP="00816EA0">
            <w:pPr>
              <w:jc w:val="both"/>
              <w:rPr>
                <w:rFonts w:ascii="Times New Roman" w:hAnsi="Times New Roman"/>
                <w:sz w:val="28"/>
                <w:szCs w:val="28"/>
              </w:rPr>
            </w:pPr>
          </w:p>
        </w:tc>
        <w:tc>
          <w:tcPr>
            <w:tcW w:w="0" w:type="auto"/>
          </w:tcPr>
          <w:p w14:paraId="4F560FB2" w14:textId="77777777" w:rsidR="009243FB" w:rsidRPr="00816EA0" w:rsidRDefault="009243FB" w:rsidP="00816EA0">
            <w:pPr>
              <w:jc w:val="both"/>
              <w:rPr>
                <w:rFonts w:ascii="Times New Roman" w:hAnsi="Times New Roman"/>
                <w:sz w:val="28"/>
                <w:szCs w:val="28"/>
              </w:rPr>
            </w:pPr>
          </w:p>
        </w:tc>
        <w:tc>
          <w:tcPr>
            <w:tcW w:w="0" w:type="auto"/>
          </w:tcPr>
          <w:p w14:paraId="33A4F622" w14:textId="77777777" w:rsidR="009243FB" w:rsidRPr="00816EA0" w:rsidRDefault="009243FB" w:rsidP="00816EA0">
            <w:pPr>
              <w:jc w:val="both"/>
              <w:rPr>
                <w:rFonts w:ascii="Times New Roman" w:hAnsi="Times New Roman"/>
                <w:sz w:val="28"/>
                <w:szCs w:val="28"/>
              </w:rPr>
            </w:pPr>
          </w:p>
        </w:tc>
      </w:tr>
      <w:tr w:rsidR="009243FB" w:rsidRPr="00816EA0" w14:paraId="794DD8C8" w14:textId="77777777" w:rsidTr="00F55D6C">
        <w:tc>
          <w:tcPr>
            <w:tcW w:w="0" w:type="auto"/>
          </w:tcPr>
          <w:p w14:paraId="786F1313" w14:textId="77777777" w:rsidR="009243FB" w:rsidRPr="00816EA0" w:rsidRDefault="009243FB" w:rsidP="00816EA0">
            <w:pPr>
              <w:jc w:val="both"/>
              <w:rPr>
                <w:rFonts w:ascii="Times New Roman" w:hAnsi="Times New Roman"/>
                <w:sz w:val="28"/>
                <w:szCs w:val="28"/>
              </w:rPr>
            </w:pPr>
          </w:p>
        </w:tc>
        <w:tc>
          <w:tcPr>
            <w:tcW w:w="0" w:type="auto"/>
          </w:tcPr>
          <w:p w14:paraId="583BC9FE" w14:textId="77777777" w:rsidR="009243FB" w:rsidRPr="00816EA0" w:rsidRDefault="009243FB" w:rsidP="00816EA0">
            <w:pPr>
              <w:jc w:val="both"/>
              <w:rPr>
                <w:rFonts w:ascii="Times New Roman" w:hAnsi="Times New Roman"/>
                <w:sz w:val="28"/>
                <w:szCs w:val="28"/>
              </w:rPr>
            </w:pPr>
          </w:p>
        </w:tc>
        <w:tc>
          <w:tcPr>
            <w:tcW w:w="0" w:type="auto"/>
          </w:tcPr>
          <w:p w14:paraId="08C10C7D" w14:textId="77777777" w:rsidR="009243FB" w:rsidRPr="00816EA0" w:rsidRDefault="009243FB" w:rsidP="00816EA0">
            <w:pPr>
              <w:jc w:val="both"/>
              <w:rPr>
                <w:rFonts w:ascii="Times New Roman" w:hAnsi="Times New Roman"/>
                <w:sz w:val="28"/>
                <w:szCs w:val="28"/>
              </w:rPr>
            </w:pPr>
          </w:p>
        </w:tc>
        <w:tc>
          <w:tcPr>
            <w:tcW w:w="0" w:type="auto"/>
          </w:tcPr>
          <w:p w14:paraId="7108CA82" w14:textId="77777777" w:rsidR="009243FB" w:rsidRPr="00816EA0" w:rsidRDefault="009243FB" w:rsidP="00816EA0">
            <w:pPr>
              <w:jc w:val="both"/>
              <w:rPr>
                <w:rFonts w:ascii="Times New Roman" w:hAnsi="Times New Roman"/>
                <w:sz w:val="28"/>
                <w:szCs w:val="28"/>
              </w:rPr>
            </w:pPr>
          </w:p>
        </w:tc>
      </w:tr>
      <w:tr w:rsidR="009243FB" w:rsidRPr="00816EA0" w14:paraId="48FBAF36" w14:textId="77777777" w:rsidTr="00F55D6C">
        <w:tc>
          <w:tcPr>
            <w:tcW w:w="0" w:type="auto"/>
          </w:tcPr>
          <w:p w14:paraId="3A825EBA" w14:textId="77777777" w:rsidR="009243FB" w:rsidRPr="00816EA0" w:rsidRDefault="009243FB" w:rsidP="00816EA0">
            <w:pPr>
              <w:jc w:val="both"/>
              <w:rPr>
                <w:rFonts w:ascii="Times New Roman" w:hAnsi="Times New Roman"/>
                <w:sz w:val="28"/>
                <w:szCs w:val="28"/>
              </w:rPr>
            </w:pPr>
          </w:p>
        </w:tc>
        <w:tc>
          <w:tcPr>
            <w:tcW w:w="0" w:type="auto"/>
          </w:tcPr>
          <w:p w14:paraId="3678D8F7" w14:textId="77777777" w:rsidR="009243FB" w:rsidRPr="00816EA0" w:rsidRDefault="009243FB" w:rsidP="00816EA0">
            <w:pPr>
              <w:jc w:val="both"/>
              <w:rPr>
                <w:rFonts w:ascii="Times New Roman" w:hAnsi="Times New Roman"/>
                <w:sz w:val="28"/>
                <w:szCs w:val="28"/>
              </w:rPr>
            </w:pPr>
          </w:p>
        </w:tc>
        <w:tc>
          <w:tcPr>
            <w:tcW w:w="0" w:type="auto"/>
          </w:tcPr>
          <w:p w14:paraId="55285BF0" w14:textId="77777777" w:rsidR="009243FB" w:rsidRPr="00816EA0" w:rsidRDefault="009243FB" w:rsidP="00816EA0">
            <w:pPr>
              <w:jc w:val="both"/>
              <w:rPr>
                <w:rFonts w:ascii="Times New Roman" w:hAnsi="Times New Roman"/>
                <w:sz w:val="28"/>
                <w:szCs w:val="28"/>
              </w:rPr>
            </w:pPr>
          </w:p>
        </w:tc>
        <w:tc>
          <w:tcPr>
            <w:tcW w:w="0" w:type="auto"/>
          </w:tcPr>
          <w:p w14:paraId="085BE8B9" w14:textId="77777777" w:rsidR="009243FB" w:rsidRPr="00816EA0" w:rsidRDefault="009243FB" w:rsidP="00816EA0">
            <w:pPr>
              <w:jc w:val="both"/>
              <w:rPr>
                <w:rFonts w:ascii="Times New Roman" w:hAnsi="Times New Roman"/>
                <w:sz w:val="28"/>
                <w:szCs w:val="28"/>
              </w:rPr>
            </w:pPr>
          </w:p>
        </w:tc>
      </w:tr>
      <w:tr w:rsidR="009243FB" w:rsidRPr="00816EA0" w14:paraId="5FDBAAD8" w14:textId="77777777" w:rsidTr="00F55D6C">
        <w:tc>
          <w:tcPr>
            <w:tcW w:w="0" w:type="auto"/>
          </w:tcPr>
          <w:p w14:paraId="7A7D98AF" w14:textId="77777777" w:rsidR="009243FB" w:rsidRPr="00816EA0" w:rsidRDefault="009243FB" w:rsidP="00816EA0">
            <w:pPr>
              <w:jc w:val="both"/>
              <w:rPr>
                <w:rFonts w:ascii="Times New Roman" w:hAnsi="Times New Roman"/>
                <w:sz w:val="28"/>
                <w:szCs w:val="28"/>
              </w:rPr>
            </w:pPr>
          </w:p>
        </w:tc>
        <w:tc>
          <w:tcPr>
            <w:tcW w:w="0" w:type="auto"/>
          </w:tcPr>
          <w:p w14:paraId="3F576B42" w14:textId="77777777" w:rsidR="009243FB" w:rsidRPr="00816EA0" w:rsidRDefault="009243FB" w:rsidP="00816EA0">
            <w:pPr>
              <w:jc w:val="both"/>
              <w:rPr>
                <w:rFonts w:ascii="Times New Roman" w:hAnsi="Times New Roman"/>
                <w:sz w:val="28"/>
                <w:szCs w:val="28"/>
              </w:rPr>
            </w:pPr>
          </w:p>
        </w:tc>
        <w:tc>
          <w:tcPr>
            <w:tcW w:w="0" w:type="auto"/>
          </w:tcPr>
          <w:p w14:paraId="17BA9C38" w14:textId="77777777" w:rsidR="009243FB" w:rsidRPr="00816EA0" w:rsidRDefault="009243FB" w:rsidP="00816EA0">
            <w:pPr>
              <w:jc w:val="both"/>
              <w:rPr>
                <w:rFonts w:ascii="Times New Roman" w:hAnsi="Times New Roman"/>
                <w:sz w:val="28"/>
                <w:szCs w:val="28"/>
              </w:rPr>
            </w:pPr>
          </w:p>
        </w:tc>
        <w:tc>
          <w:tcPr>
            <w:tcW w:w="0" w:type="auto"/>
          </w:tcPr>
          <w:p w14:paraId="6D07D0A1" w14:textId="77777777" w:rsidR="009243FB" w:rsidRPr="00816EA0" w:rsidRDefault="009243FB" w:rsidP="00816EA0">
            <w:pPr>
              <w:jc w:val="both"/>
              <w:rPr>
                <w:rFonts w:ascii="Times New Roman" w:hAnsi="Times New Roman"/>
                <w:sz w:val="28"/>
                <w:szCs w:val="28"/>
              </w:rPr>
            </w:pPr>
          </w:p>
        </w:tc>
      </w:tr>
    </w:tbl>
    <w:p w14:paraId="09361223" w14:textId="77777777" w:rsidR="009243FB" w:rsidRPr="00816EA0" w:rsidRDefault="009243FB" w:rsidP="00816EA0">
      <w:pPr>
        <w:jc w:val="both"/>
        <w:rPr>
          <w:rFonts w:ascii="Times New Roman" w:hAnsi="Times New Roman"/>
          <w:sz w:val="28"/>
          <w:szCs w:val="28"/>
        </w:rPr>
      </w:pPr>
    </w:p>
    <w:p w14:paraId="7A62913E" w14:textId="77777777" w:rsidR="009243FB" w:rsidRPr="00816EA0" w:rsidRDefault="009243FB" w:rsidP="00816EA0">
      <w:pPr>
        <w:jc w:val="both"/>
        <w:rPr>
          <w:rFonts w:ascii="Times New Roman" w:hAnsi="Times New Roman"/>
          <w:sz w:val="28"/>
          <w:szCs w:val="28"/>
        </w:rPr>
      </w:pPr>
    </w:p>
    <w:p w14:paraId="326AF122" w14:textId="77777777" w:rsidR="009243FB" w:rsidRPr="00816EA0" w:rsidRDefault="009243FB" w:rsidP="00816EA0">
      <w:pPr>
        <w:jc w:val="both"/>
        <w:rPr>
          <w:rFonts w:ascii="Times New Roman" w:hAnsi="Times New Roman"/>
          <w:sz w:val="28"/>
          <w:szCs w:val="28"/>
        </w:rPr>
      </w:pPr>
    </w:p>
    <w:p w14:paraId="4BB177B3"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____________                                ____________                   ________________</w:t>
      </w:r>
    </w:p>
    <w:p w14:paraId="7249D967" w14:textId="77777777" w:rsidR="009243FB" w:rsidRPr="00816EA0" w:rsidRDefault="009243FB" w:rsidP="00816EA0">
      <w:pPr>
        <w:jc w:val="both"/>
        <w:rPr>
          <w:rFonts w:ascii="Times New Roman" w:hAnsi="Times New Roman"/>
          <w:sz w:val="20"/>
          <w:szCs w:val="20"/>
        </w:rPr>
      </w:pPr>
      <w:r>
        <w:rPr>
          <w:rFonts w:ascii="Times New Roman" w:hAnsi="Times New Roman"/>
          <w:sz w:val="20"/>
          <w:szCs w:val="20"/>
        </w:rPr>
        <w:t xml:space="preserve">            (дата)                                                               (подпись)                                                       ФИО</w:t>
      </w:r>
    </w:p>
    <w:p w14:paraId="16263A48" w14:textId="77777777" w:rsidR="009243FB" w:rsidRPr="00816EA0" w:rsidRDefault="009243FB" w:rsidP="00816EA0">
      <w:pPr>
        <w:spacing w:line="259" w:lineRule="auto"/>
        <w:rPr>
          <w:rFonts w:ascii="Times New Roman" w:hAnsi="Times New Roman"/>
        </w:rPr>
      </w:pPr>
    </w:p>
    <w:p w14:paraId="5396AB5B" w14:textId="77777777" w:rsidR="009243FB" w:rsidRPr="00816EA0" w:rsidRDefault="009243FB" w:rsidP="00816EA0">
      <w:pPr>
        <w:spacing w:after="0" w:line="240" w:lineRule="auto"/>
        <w:ind w:left="4536"/>
        <w:rPr>
          <w:rFonts w:ascii="Times New Roman" w:hAnsi="Times New Roman"/>
          <w:sz w:val="28"/>
        </w:rPr>
      </w:pPr>
      <w:r>
        <w:rPr>
          <w:rFonts w:ascii="Times New Roman" w:hAnsi="Times New Roman"/>
          <w:sz w:val="28"/>
          <w:shd w:val="clear" w:color="auto" w:fill="FFFFFF"/>
        </w:rPr>
        <w:lastRenderedPageBreak/>
        <w:t>Приложение Б.4</w:t>
      </w:r>
      <w:r>
        <w:rPr>
          <w:rFonts w:ascii="Times New Roman" w:hAnsi="Times New Roman"/>
          <w:sz w:val="28"/>
        </w:rPr>
        <w:t xml:space="preserve"> </w:t>
      </w:r>
    </w:p>
    <w:p w14:paraId="56389BAC" w14:textId="77777777" w:rsidR="009243FB" w:rsidRPr="00816EA0" w:rsidRDefault="009243FB" w:rsidP="00816EA0">
      <w:pPr>
        <w:spacing w:after="0" w:line="240" w:lineRule="auto"/>
        <w:rPr>
          <w:rFonts w:ascii="Times New Roman" w:hAnsi="Times New Roman"/>
        </w:rPr>
      </w:pPr>
    </w:p>
    <w:p w14:paraId="54B8F89D" w14:textId="77777777" w:rsidR="009243FB" w:rsidRPr="00816EA0" w:rsidRDefault="009243FB" w:rsidP="00816EA0">
      <w:pPr>
        <w:spacing w:after="0" w:line="240" w:lineRule="auto"/>
        <w:jc w:val="center"/>
        <w:rPr>
          <w:rFonts w:ascii="Times New Roman" w:hAnsi="Times New Roman"/>
          <w:b/>
          <w:sz w:val="28"/>
          <w:szCs w:val="28"/>
        </w:rPr>
      </w:pPr>
      <w:r>
        <w:rPr>
          <w:rFonts w:ascii="Times New Roman" w:hAnsi="Times New Roman"/>
          <w:b/>
          <w:sz w:val="28"/>
          <w:szCs w:val="28"/>
        </w:rPr>
        <w:t>ФОРМА</w:t>
      </w:r>
    </w:p>
    <w:p w14:paraId="572684C9" w14:textId="77777777" w:rsidR="009243FB" w:rsidRPr="00816EA0" w:rsidRDefault="009243FB" w:rsidP="00816EA0">
      <w:pPr>
        <w:spacing w:after="0" w:line="240" w:lineRule="auto"/>
        <w:jc w:val="center"/>
        <w:rPr>
          <w:rFonts w:ascii="Times New Roman" w:hAnsi="Times New Roman"/>
          <w:b/>
          <w:sz w:val="28"/>
          <w:szCs w:val="28"/>
        </w:rPr>
      </w:pPr>
    </w:p>
    <w:p w14:paraId="7BC1067B"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Председателю Верификационной комиссии</w:t>
      </w:r>
    </w:p>
    <w:p w14:paraId="3722995D"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ФГАОУ ВО «КФУ им. В.И. Вернадского»</w:t>
      </w:r>
    </w:p>
    <w:p w14:paraId="45626837"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6B44E13E"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директора____________________________</w:t>
      </w:r>
    </w:p>
    <w:p w14:paraId="4C81EA81" w14:textId="77777777" w:rsidR="009243FB" w:rsidRPr="00816EA0" w:rsidRDefault="009243FB"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2F0E2EC1" w14:textId="77777777" w:rsidR="009243FB" w:rsidRPr="00816EA0" w:rsidRDefault="009243FB" w:rsidP="00816EA0">
      <w:pPr>
        <w:spacing w:after="0" w:line="240" w:lineRule="auto"/>
        <w:ind w:firstLine="4111"/>
        <w:jc w:val="both"/>
        <w:rPr>
          <w:rFonts w:ascii="Times New Roman" w:hAnsi="Times New Roman"/>
          <w:sz w:val="28"/>
          <w:szCs w:val="28"/>
        </w:rPr>
      </w:pPr>
    </w:p>
    <w:p w14:paraId="4E247E6D" w14:textId="77777777" w:rsidR="009243FB" w:rsidRPr="00816EA0" w:rsidRDefault="009243FB" w:rsidP="00816EA0">
      <w:pPr>
        <w:spacing w:after="0" w:line="240" w:lineRule="auto"/>
        <w:ind w:firstLine="4111"/>
        <w:jc w:val="both"/>
        <w:rPr>
          <w:rFonts w:ascii="Times New Roman" w:hAnsi="Times New Roman"/>
          <w:sz w:val="28"/>
          <w:szCs w:val="28"/>
        </w:rPr>
      </w:pPr>
    </w:p>
    <w:p w14:paraId="6912ED0B" w14:textId="77777777" w:rsidR="009243FB" w:rsidRPr="00816EA0" w:rsidRDefault="009243FB" w:rsidP="00816EA0">
      <w:pPr>
        <w:spacing w:after="0" w:line="240" w:lineRule="auto"/>
        <w:jc w:val="center"/>
        <w:rPr>
          <w:rFonts w:ascii="Times New Roman" w:hAnsi="Times New Roman"/>
          <w:sz w:val="28"/>
          <w:szCs w:val="28"/>
        </w:rPr>
      </w:pPr>
      <w:r>
        <w:rPr>
          <w:rFonts w:ascii="Times New Roman" w:hAnsi="Times New Roman"/>
          <w:sz w:val="28"/>
          <w:szCs w:val="28"/>
        </w:rPr>
        <w:t>СЛУЖЕБНАЯ ЗАПИСКА</w:t>
      </w:r>
    </w:p>
    <w:p w14:paraId="161CA9D9" w14:textId="77777777" w:rsidR="009243FB" w:rsidRPr="00816EA0" w:rsidRDefault="009243FB" w:rsidP="00816EA0">
      <w:pPr>
        <w:jc w:val="center"/>
        <w:rPr>
          <w:rFonts w:ascii="Times New Roman" w:hAnsi="Times New Roman"/>
          <w:sz w:val="28"/>
          <w:szCs w:val="28"/>
        </w:rPr>
      </w:pPr>
    </w:p>
    <w:p w14:paraId="64AC9E0E" w14:textId="77777777" w:rsidR="009243FB" w:rsidRPr="00816EA0" w:rsidRDefault="009243FB" w:rsidP="00816EA0">
      <w:pPr>
        <w:jc w:val="center"/>
        <w:rPr>
          <w:rFonts w:ascii="Times New Roman" w:hAnsi="Times New Roman"/>
          <w:sz w:val="28"/>
          <w:szCs w:val="28"/>
        </w:rPr>
      </w:pPr>
    </w:p>
    <w:p w14:paraId="4D387014" w14:textId="77777777" w:rsidR="009243FB" w:rsidRPr="00816EA0" w:rsidRDefault="009243FB" w:rsidP="00816EA0">
      <w:pPr>
        <w:ind w:firstLine="567"/>
        <w:jc w:val="both"/>
        <w:rPr>
          <w:rFonts w:ascii="Times New Roman" w:hAnsi="Times New Roman"/>
          <w:sz w:val="28"/>
          <w:szCs w:val="28"/>
        </w:rPr>
      </w:pPr>
      <w:r>
        <w:rPr>
          <w:rFonts w:ascii="Times New Roman" w:hAnsi="Times New Roman"/>
          <w:sz w:val="28"/>
          <w:szCs w:val="28"/>
        </w:rPr>
        <w:t>Прошу учесть процент вклада в работу коллектива членов жюри олимпиады/творческого конкурса, работников ФГАОУ ВО «КФУ им. В.И. Вернадского», заключивших эффективный контракт, за следующий результат:</w:t>
      </w:r>
    </w:p>
    <w:p w14:paraId="093085D0" w14:textId="77777777" w:rsidR="009243FB" w:rsidRPr="00816EA0" w:rsidRDefault="009243FB" w:rsidP="00816EA0">
      <w:pPr>
        <w:ind w:firstLine="567"/>
        <w:jc w:val="both"/>
        <w:rPr>
          <w:rFonts w:ascii="Times New Roman" w:hAnsi="Times New Roman"/>
          <w:sz w:val="28"/>
          <w:szCs w:val="28"/>
        </w:rPr>
      </w:pPr>
    </w:p>
    <w:p w14:paraId="258A282C"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название результата: руководство обучающимися победителями и (или) призерами всероссийских (международных) олимпиад,   конкурсов и соревнований в рамках направления подготовки/специальности________________</w:t>
      </w:r>
    </w:p>
    <w:p w14:paraId="4033EEE2" w14:textId="77777777" w:rsidR="009243FB" w:rsidRPr="00816EA0" w:rsidRDefault="009243FB" w:rsidP="00816EA0">
      <w:pPr>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628"/>
        <w:gridCol w:w="2957"/>
        <w:gridCol w:w="1194"/>
      </w:tblGrid>
      <w:tr w:rsidR="009243FB" w:rsidRPr="00816EA0" w14:paraId="0F090902" w14:textId="77777777" w:rsidTr="00F55D6C">
        <w:tc>
          <w:tcPr>
            <w:tcW w:w="0" w:type="auto"/>
          </w:tcPr>
          <w:p w14:paraId="23603835" w14:textId="77777777" w:rsidR="009243FB" w:rsidRPr="00816EA0" w:rsidRDefault="009243FB" w:rsidP="00816EA0">
            <w:pPr>
              <w:jc w:val="center"/>
              <w:rPr>
                <w:rFonts w:ascii="Times New Roman" w:hAnsi="Times New Roman"/>
              </w:rPr>
            </w:pPr>
            <w:r>
              <w:rPr>
                <w:rFonts w:ascii="Times New Roman" w:hAnsi="Times New Roman"/>
              </w:rPr>
              <w:t>ФИО (полностью)</w:t>
            </w:r>
          </w:p>
        </w:tc>
        <w:tc>
          <w:tcPr>
            <w:tcW w:w="0" w:type="auto"/>
          </w:tcPr>
          <w:p w14:paraId="3D591681" w14:textId="77777777" w:rsidR="009243FB" w:rsidRPr="00816EA0" w:rsidRDefault="009243FB" w:rsidP="00816EA0">
            <w:pPr>
              <w:jc w:val="center"/>
              <w:rPr>
                <w:rFonts w:ascii="Times New Roman" w:hAnsi="Times New Roman"/>
              </w:rPr>
            </w:pPr>
            <w:r>
              <w:rPr>
                <w:rFonts w:ascii="Times New Roman" w:hAnsi="Times New Roman"/>
              </w:rPr>
              <w:t>Должность НПР (указать полностью с названием института/филиала)</w:t>
            </w:r>
          </w:p>
        </w:tc>
        <w:tc>
          <w:tcPr>
            <w:tcW w:w="0" w:type="auto"/>
          </w:tcPr>
          <w:p w14:paraId="1DC1371F" w14:textId="77777777" w:rsidR="009243FB" w:rsidRPr="00816EA0" w:rsidRDefault="009243FB" w:rsidP="00816EA0">
            <w:pPr>
              <w:jc w:val="center"/>
              <w:rPr>
                <w:rFonts w:ascii="Times New Roman" w:hAnsi="Times New Roman"/>
              </w:rPr>
            </w:pPr>
            <w:r>
              <w:rPr>
                <w:rFonts w:ascii="Times New Roman" w:hAnsi="Times New Roman"/>
              </w:rPr>
              <w:t>Вклад работы каждого НПР в % (должна суммарно равняться 100%)</w:t>
            </w:r>
          </w:p>
        </w:tc>
        <w:tc>
          <w:tcPr>
            <w:tcW w:w="0" w:type="auto"/>
          </w:tcPr>
          <w:p w14:paraId="186C5517" w14:textId="77777777" w:rsidR="009243FB" w:rsidRPr="00816EA0" w:rsidRDefault="009243FB" w:rsidP="00816EA0">
            <w:pPr>
              <w:jc w:val="center"/>
              <w:rPr>
                <w:rFonts w:ascii="Times New Roman" w:hAnsi="Times New Roman"/>
              </w:rPr>
            </w:pPr>
            <w:r>
              <w:rPr>
                <w:rFonts w:ascii="Times New Roman" w:hAnsi="Times New Roman"/>
              </w:rPr>
              <w:t>Подпись НПР</w:t>
            </w:r>
          </w:p>
        </w:tc>
      </w:tr>
      <w:tr w:rsidR="009243FB" w:rsidRPr="00816EA0" w14:paraId="5717487B" w14:textId="77777777" w:rsidTr="00F55D6C">
        <w:tc>
          <w:tcPr>
            <w:tcW w:w="0" w:type="auto"/>
          </w:tcPr>
          <w:p w14:paraId="68AB474C" w14:textId="77777777" w:rsidR="009243FB" w:rsidRPr="00816EA0" w:rsidRDefault="009243FB" w:rsidP="00816EA0">
            <w:pPr>
              <w:jc w:val="both"/>
              <w:rPr>
                <w:rFonts w:ascii="Times New Roman" w:hAnsi="Times New Roman"/>
                <w:sz w:val="28"/>
                <w:szCs w:val="28"/>
              </w:rPr>
            </w:pPr>
          </w:p>
        </w:tc>
        <w:tc>
          <w:tcPr>
            <w:tcW w:w="0" w:type="auto"/>
          </w:tcPr>
          <w:p w14:paraId="0DDB29F2" w14:textId="77777777" w:rsidR="009243FB" w:rsidRPr="00816EA0" w:rsidRDefault="009243FB" w:rsidP="00816EA0">
            <w:pPr>
              <w:jc w:val="both"/>
              <w:rPr>
                <w:rFonts w:ascii="Times New Roman" w:hAnsi="Times New Roman"/>
                <w:sz w:val="28"/>
                <w:szCs w:val="28"/>
              </w:rPr>
            </w:pPr>
          </w:p>
        </w:tc>
        <w:tc>
          <w:tcPr>
            <w:tcW w:w="0" w:type="auto"/>
          </w:tcPr>
          <w:p w14:paraId="2BE4DBA4" w14:textId="77777777" w:rsidR="009243FB" w:rsidRPr="00816EA0" w:rsidRDefault="009243FB" w:rsidP="00816EA0">
            <w:pPr>
              <w:jc w:val="both"/>
              <w:rPr>
                <w:rFonts w:ascii="Times New Roman" w:hAnsi="Times New Roman"/>
                <w:sz w:val="28"/>
                <w:szCs w:val="28"/>
              </w:rPr>
            </w:pPr>
          </w:p>
        </w:tc>
        <w:tc>
          <w:tcPr>
            <w:tcW w:w="0" w:type="auto"/>
          </w:tcPr>
          <w:p w14:paraId="05CAFB4C" w14:textId="77777777" w:rsidR="009243FB" w:rsidRPr="00816EA0" w:rsidRDefault="009243FB" w:rsidP="00816EA0">
            <w:pPr>
              <w:jc w:val="both"/>
              <w:rPr>
                <w:rFonts w:ascii="Times New Roman" w:hAnsi="Times New Roman"/>
                <w:sz w:val="28"/>
                <w:szCs w:val="28"/>
              </w:rPr>
            </w:pPr>
          </w:p>
        </w:tc>
      </w:tr>
      <w:tr w:rsidR="009243FB" w:rsidRPr="00816EA0" w14:paraId="5B1C5C74" w14:textId="77777777" w:rsidTr="00F55D6C">
        <w:tc>
          <w:tcPr>
            <w:tcW w:w="0" w:type="auto"/>
          </w:tcPr>
          <w:p w14:paraId="33448787" w14:textId="77777777" w:rsidR="009243FB" w:rsidRPr="00816EA0" w:rsidRDefault="009243FB" w:rsidP="00816EA0">
            <w:pPr>
              <w:jc w:val="both"/>
              <w:rPr>
                <w:rFonts w:ascii="Times New Roman" w:hAnsi="Times New Roman"/>
                <w:sz w:val="28"/>
                <w:szCs w:val="28"/>
              </w:rPr>
            </w:pPr>
          </w:p>
        </w:tc>
        <w:tc>
          <w:tcPr>
            <w:tcW w:w="0" w:type="auto"/>
          </w:tcPr>
          <w:p w14:paraId="67100EA5" w14:textId="77777777" w:rsidR="009243FB" w:rsidRPr="00816EA0" w:rsidRDefault="009243FB" w:rsidP="00816EA0">
            <w:pPr>
              <w:jc w:val="both"/>
              <w:rPr>
                <w:rFonts w:ascii="Times New Roman" w:hAnsi="Times New Roman"/>
                <w:sz w:val="28"/>
                <w:szCs w:val="28"/>
              </w:rPr>
            </w:pPr>
          </w:p>
        </w:tc>
        <w:tc>
          <w:tcPr>
            <w:tcW w:w="0" w:type="auto"/>
          </w:tcPr>
          <w:p w14:paraId="6E0ED084" w14:textId="77777777" w:rsidR="009243FB" w:rsidRPr="00816EA0" w:rsidRDefault="009243FB" w:rsidP="00816EA0">
            <w:pPr>
              <w:jc w:val="both"/>
              <w:rPr>
                <w:rFonts w:ascii="Times New Roman" w:hAnsi="Times New Roman"/>
                <w:sz w:val="28"/>
                <w:szCs w:val="28"/>
              </w:rPr>
            </w:pPr>
          </w:p>
        </w:tc>
        <w:tc>
          <w:tcPr>
            <w:tcW w:w="0" w:type="auto"/>
          </w:tcPr>
          <w:p w14:paraId="49624C77" w14:textId="77777777" w:rsidR="009243FB" w:rsidRPr="00816EA0" w:rsidRDefault="009243FB" w:rsidP="00816EA0">
            <w:pPr>
              <w:jc w:val="both"/>
              <w:rPr>
                <w:rFonts w:ascii="Times New Roman" w:hAnsi="Times New Roman"/>
                <w:sz w:val="28"/>
                <w:szCs w:val="28"/>
              </w:rPr>
            </w:pPr>
          </w:p>
        </w:tc>
      </w:tr>
      <w:tr w:rsidR="009243FB" w:rsidRPr="00816EA0" w14:paraId="32974F0A" w14:textId="77777777" w:rsidTr="00F55D6C">
        <w:tc>
          <w:tcPr>
            <w:tcW w:w="0" w:type="auto"/>
          </w:tcPr>
          <w:p w14:paraId="6A13A534" w14:textId="77777777" w:rsidR="009243FB" w:rsidRPr="00816EA0" w:rsidRDefault="009243FB" w:rsidP="00816EA0">
            <w:pPr>
              <w:jc w:val="both"/>
              <w:rPr>
                <w:rFonts w:ascii="Times New Roman" w:hAnsi="Times New Roman"/>
                <w:sz w:val="28"/>
                <w:szCs w:val="28"/>
              </w:rPr>
            </w:pPr>
          </w:p>
        </w:tc>
        <w:tc>
          <w:tcPr>
            <w:tcW w:w="0" w:type="auto"/>
          </w:tcPr>
          <w:p w14:paraId="0EB5BEA5" w14:textId="77777777" w:rsidR="009243FB" w:rsidRPr="00816EA0" w:rsidRDefault="009243FB" w:rsidP="00816EA0">
            <w:pPr>
              <w:jc w:val="both"/>
              <w:rPr>
                <w:rFonts w:ascii="Times New Roman" w:hAnsi="Times New Roman"/>
                <w:sz w:val="28"/>
                <w:szCs w:val="28"/>
              </w:rPr>
            </w:pPr>
          </w:p>
        </w:tc>
        <w:tc>
          <w:tcPr>
            <w:tcW w:w="0" w:type="auto"/>
          </w:tcPr>
          <w:p w14:paraId="6D5F71FE" w14:textId="77777777" w:rsidR="009243FB" w:rsidRPr="00816EA0" w:rsidRDefault="009243FB" w:rsidP="00816EA0">
            <w:pPr>
              <w:jc w:val="both"/>
              <w:rPr>
                <w:rFonts w:ascii="Times New Roman" w:hAnsi="Times New Roman"/>
                <w:sz w:val="28"/>
                <w:szCs w:val="28"/>
              </w:rPr>
            </w:pPr>
          </w:p>
        </w:tc>
        <w:tc>
          <w:tcPr>
            <w:tcW w:w="0" w:type="auto"/>
          </w:tcPr>
          <w:p w14:paraId="01A50401" w14:textId="77777777" w:rsidR="009243FB" w:rsidRPr="00816EA0" w:rsidRDefault="009243FB" w:rsidP="00816EA0">
            <w:pPr>
              <w:jc w:val="both"/>
              <w:rPr>
                <w:rFonts w:ascii="Times New Roman" w:hAnsi="Times New Roman"/>
                <w:sz w:val="28"/>
                <w:szCs w:val="28"/>
              </w:rPr>
            </w:pPr>
          </w:p>
        </w:tc>
      </w:tr>
      <w:tr w:rsidR="009243FB" w:rsidRPr="00816EA0" w14:paraId="35CDAD75" w14:textId="77777777" w:rsidTr="00F55D6C">
        <w:tc>
          <w:tcPr>
            <w:tcW w:w="0" w:type="auto"/>
          </w:tcPr>
          <w:p w14:paraId="71C000B5" w14:textId="77777777" w:rsidR="009243FB" w:rsidRPr="00816EA0" w:rsidRDefault="009243FB" w:rsidP="00816EA0">
            <w:pPr>
              <w:jc w:val="both"/>
              <w:rPr>
                <w:rFonts w:ascii="Times New Roman" w:hAnsi="Times New Roman"/>
                <w:sz w:val="28"/>
                <w:szCs w:val="28"/>
              </w:rPr>
            </w:pPr>
          </w:p>
        </w:tc>
        <w:tc>
          <w:tcPr>
            <w:tcW w:w="0" w:type="auto"/>
          </w:tcPr>
          <w:p w14:paraId="6DE80F6F" w14:textId="77777777" w:rsidR="009243FB" w:rsidRPr="00816EA0" w:rsidRDefault="009243FB" w:rsidP="00816EA0">
            <w:pPr>
              <w:jc w:val="both"/>
              <w:rPr>
                <w:rFonts w:ascii="Times New Roman" w:hAnsi="Times New Roman"/>
                <w:sz w:val="28"/>
                <w:szCs w:val="28"/>
              </w:rPr>
            </w:pPr>
          </w:p>
        </w:tc>
        <w:tc>
          <w:tcPr>
            <w:tcW w:w="0" w:type="auto"/>
          </w:tcPr>
          <w:p w14:paraId="7AA4F84D" w14:textId="77777777" w:rsidR="009243FB" w:rsidRPr="00816EA0" w:rsidRDefault="009243FB" w:rsidP="00816EA0">
            <w:pPr>
              <w:jc w:val="both"/>
              <w:rPr>
                <w:rFonts w:ascii="Times New Roman" w:hAnsi="Times New Roman"/>
                <w:sz w:val="28"/>
                <w:szCs w:val="28"/>
              </w:rPr>
            </w:pPr>
          </w:p>
        </w:tc>
        <w:tc>
          <w:tcPr>
            <w:tcW w:w="0" w:type="auto"/>
          </w:tcPr>
          <w:p w14:paraId="25D6A03B" w14:textId="77777777" w:rsidR="009243FB" w:rsidRPr="00816EA0" w:rsidRDefault="009243FB" w:rsidP="00816EA0">
            <w:pPr>
              <w:jc w:val="both"/>
              <w:rPr>
                <w:rFonts w:ascii="Times New Roman" w:hAnsi="Times New Roman"/>
                <w:sz w:val="28"/>
                <w:szCs w:val="28"/>
              </w:rPr>
            </w:pPr>
          </w:p>
        </w:tc>
      </w:tr>
    </w:tbl>
    <w:p w14:paraId="2E8439EC" w14:textId="77777777" w:rsidR="009243FB" w:rsidRPr="00816EA0" w:rsidRDefault="009243FB" w:rsidP="00816EA0">
      <w:pPr>
        <w:jc w:val="both"/>
        <w:rPr>
          <w:rFonts w:ascii="Times New Roman" w:hAnsi="Times New Roman"/>
          <w:sz w:val="28"/>
          <w:szCs w:val="28"/>
        </w:rPr>
      </w:pPr>
    </w:p>
    <w:p w14:paraId="21AED31A" w14:textId="77777777" w:rsidR="009243FB" w:rsidRPr="00816EA0" w:rsidRDefault="009243FB" w:rsidP="00816EA0">
      <w:pPr>
        <w:jc w:val="both"/>
        <w:rPr>
          <w:rFonts w:ascii="Times New Roman" w:hAnsi="Times New Roman"/>
          <w:sz w:val="28"/>
          <w:szCs w:val="28"/>
        </w:rPr>
      </w:pPr>
    </w:p>
    <w:p w14:paraId="4AE5410B" w14:textId="77777777" w:rsidR="009243FB" w:rsidRPr="00816EA0" w:rsidRDefault="009243FB" w:rsidP="00816EA0">
      <w:pPr>
        <w:jc w:val="both"/>
        <w:rPr>
          <w:rFonts w:ascii="Times New Roman" w:hAnsi="Times New Roman"/>
          <w:sz w:val="28"/>
          <w:szCs w:val="28"/>
        </w:rPr>
      </w:pPr>
    </w:p>
    <w:p w14:paraId="57FD3077" w14:textId="77777777" w:rsidR="009243FB" w:rsidRPr="00816EA0" w:rsidRDefault="009243FB" w:rsidP="00816EA0">
      <w:pPr>
        <w:jc w:val="both"/>
        <w:rPr>
          <w:rFonts w:ascii="Times New Roman" w:hAnsi="Times New Roman"/>
          <w:sz w:val="28"/>
          <w:szCs w:val="28"/>
        </w:rPr>
      </w:pPr>
      <w:r>
        <w:rPr>
          <w:rFonts w:ascii="Times New Roman" w:hAnsi="Times New Roman"/>
          <w:sz w:val="28"/>
          <w:szCs w:val="28"/>
        </w:rPr>
        <w:t>____________                                ____________                   ________________</w:t>
      </w:r>
    </w:p>
    <w:p w14:paraId="27392D88" w14:textId="77777777" w:rsidR="003370EE" w:rsidRPr="00816EA0" w:rsidRDefault="009243FB" w:rsidP="00816EA0">
      <w:pPr>
        <w:jc w:val="both"/>
        <w:rPr>
          <w:rFonts w:ascii="Times New Roman" w:hAnsi="Times New Roman"/>
          <w:sz w:val="20"/>
          <w:szCs w:val="20"/>
        </w:rPr>
      </w:pPr>
      <w:r>
        <w:rPr>
          <w:rFonts w:ascii="Times New Roman" w:hAnsi="Times New Roman"/>
          <w:sz w:val="20"/>
          <w:szCs w:val="20"/>
        </w:rPr>
        <w:t xml:space="preserve">            (дата)                                                               (подпись)                                                       ФИО</w:t>
      </w:r>
    </w:p>
    <w:p w14:paraId="57948E40" w14:textId="77777777" w:rsidR="003370EE" w:rsidRPr="00816EA0" w:rsidRDefault="003370EE" w:rsidP="00816EA0">
      <w:pPr>
        <w:spacing w:after="0" w:line="240" w:lineRule="auto"/>
        <w:ind w:left="4536"/>
        <w:rPr>
          <w:rFonts w:ascii="Times New Roman" w:hAnsi="Times New Roman"/>
          <w:sz w:val="28"/>
        </w:rPr>
      </w:pPr>
      <w:r>
        <w:rPr>
          <w:rFonts w:ascii="Times New Roman" w:hAnsi="Times New Roman"/>
          <w:sz w:val="28"/>
          <w:shd w:val="clear" w:color="auto" w:fill="FFFFFF"/>
        </w:rPr>
        <w:t>Приложение Б.5</w:t>
      </w:r>
    </w:p>
    <w:p w14:paraId="792210E7" w14:textId="77777777" w:rsidR="003370EE" w:rsidRPr="00816EA0" w:rsidRDefault="003370EE" w:rsidP="00816EA0">
      <w:pPr>
        <w:spacing w:after="0" w:line="240" w:lineRule="auto"/>
        <w:rPr>
          <w:rFonts w:ascii="Times New Roman" w:hAnsi="Times New Roman"/>
        </w:rPr>
      </w:pPr>
    </w:p>
    <w:p w14:paraId="2AEF5E16" w14:textId="77777777" w:rsidR="003370EE" w:rsidRPr="00816EA0" w:rsidRDefault="003370EE" w:rsidP="00816EA0">
      <w:pPr>
        <w:spacing w:after="0" w:line="240" w:lineRule="auto"/>
        <w:jc w:val="center"/>
        <w:rPr>
          <w:rFonts w:ascii="Times New Roman" w:hAnsi="Times New Roman"/>
          <w:b/>
          <w:sz w:val="28"/>
          <w:szCs w:val="28"/>
        </w:rPr>
      </w:pPr>
      <w:r>
        <w:rPr>
          <w:rFonts w:ascii="Times New Roman" w:hAnsi="Times New Roman"/>
          <w:b/>
          <w:sz w:val="28"/>
          <w:szCs w:val="28"/>
        </w:rPr>
        <w:lastRenderedPageBreak/>
        <w:t>ФОРМА</w:t>
      </w:r>
    </w:p>
    <w:p w14:paraId="3BF948AF" w14:textId="77777777" w:rsidR="003370EE" w:rsidRPr="00816EA0" w:rsidRDefault="003370EE" w:rsidP="00816EA0">
      <w:pPr>
        <w:spacing w:after="0" w:line="240" w:lineRule="auto"/>
        <w:jc w:val="center"/>
        <w:rPr>
          <w:rFonts w:ascii="Times New Roman" w:hAnsi="Times New Roman"/>
          <w:b/>
          <w:sz w:val="28"/>
          <w:szCs w:val="28"/>
        </w:rPr>
      </w:pPr>
    </w:p>
    <w:p w14:paraId="6566417B" w14:textId="77777777" w:rsidR="003370EE" w:rsidRPr="00816EA0" w:rsidRDefault="003370EE" w:rsidP="00816EA0">
      <w:pPr>
        <w:spacing w:after="0" w:line="240" w:lineRule="auto"/>
        <w:ind w:firstLine="4111"/>
        <w:jc w:val="both"/>
        <w:rPr>
          <w:rFonts w:ascii="Times New Roman" w:hAnsi="Times New Roman"/>
          <w:sz w:val="28"/>
          <w:szCs w:val="28"/>
        </w:rPr>
      </w:pPr>
      <w:r>
        <w:rPr>
          <w:rFonts w:ascii="Times New Roman" w:hAnsi="Times New Roman"/>
          <w:sz w:val="28"/>
          <w:szCs w:val="28"/>
        </w:rPr>
        <w:t>Председателю Верификационной комиссии</w:t>
      </w:r>
    </w:p>
    <w:p w14:paraId="1EEAF8B5" w14:textId="77777777" w:rsidR="003370EE" w:rsidRPr="00816EA0" w:rsidRDefault="003370EE" w:rsidP="00816EA0">
      <w:pPr>
        <w:spacing w:after="0" w:line="240" w:lineRule="auto"/>
        <w:ind w:firstLine="4111"/>
        <w:jc w:val="both"/>
        <w:rPr>
          <w:rFonts w:ascii="Times New Roman" w:hAnsi="Times New Roman"/>
          <w:sz w:val="28"/>
          <w:szCs w:val="28"/>
        </w:rPr>
      </w:pPr>
      <w:r>
        <w:rPr>
          <w:rFonts w:ascii="Times New Roman" w:hAnsi="Times New Roman"/>
          <w:sz w:val="28"/>
          <w:szCs w:val="28"/>
        </w:rPr>
        <w:t>ФГАОУ ВО «КФУ им. В.И. Вернадского»</w:t>
      </w:r>
    </w:p>
    <w:p w14:paraId="3753F63F" w14:textId="77777777" w:rsidR="003370EE" w:rsidRPr="00816EA0" w:rsidRDefault="003370EE"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2B1A9519" w14:textId="77777777" w:rsidR="003370EE" w:rsidRPr="00816EA0" w:rsidRDefault="003370EE" w:rsidP="00816EA0">
      <w:pPr>
        <w:spacing w:after="0" w:line="240" w:lineRule="auto"/>
        <w:ind w:firstLine="4111"/>
        <w:jc w:val="both"/>
        <w:rPr>
          <w:rFonts w:ascii="Times New Roman" w:hAnsi="Times New Roman"/>
          <w:sz w:val="28"/>
          <w:szCs w:val="28"/>
        </w:rPr>
      </w:pPr>
      <w:r>
        <w:rPr>
          <w:rFonts w:ascii="Times New Roman" w:hAnsi="Times New Roman"/>
          <w:sz w:val="28"/>
          <w:szCs w:val="28"/>
        </w:rPr>
        <w:t>директора____________________________</w:t>
      </w:r>
    </w:p>
    <w:p w14:paraId="35D69B20" w14:textId="77777777" w:rsidR="003370EE" w:rsidRPr="00816EA0" w:rsidRDefault="003370EE"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0509F990" w14:textId="77777777" w:rsidR="003370EE" w:rsidRPr="00816EA0" w:rsidRDefault="003370EE" w:rsidP="00816EA0">
      <w:pPr>
        <w:spacing w:after="0" w:line="240" w:lineRule="auto"/>
        <w:ind w:firstLine="4111"/>
        <w:jc w:val="both"/>
        <w:rPr>
          <w:rFonts w:ascii="Times New Roman" w:hAnsi="Times New Roman"/>
          <w:sz w:val="28"/>
          <w:szCs w:val="28"/>
        </w:rPr>
      </w:pPr>
    </w:p>
    <w:p w14:paraId="6AB7C21B" w14:textId="77777777" w:rsidR="003370EE" w:rsidRPr="00816EA0" w:rsidRDefault="003370EE" w:rsidP="00816EA0">
      <w:pPr>
        <w:spacing w:after="0" w:line="240" w:lineRule="auto"/>
        <w:ind w:firstLine="4111"/>
        <w:jc w:val="both"/>
        <w:rPr>
          <w:rFonts w:ascii="Times New Roman" w:hAnsi="Times New Roman"/>
          <w:sz w:val="28"/>
          <w:szCs w:val="28"/>
        </w:rPr>
      </w:pPr>
    </w:p>
    <w:p w14:paraId="269E79E0" w14:textId="77777777" w:rsidR="003370EE" w:rsidRPr="00816EA0" w:rsidRDefault="003370EE" w:rsidP="00816EA0">
      <w:pPr>
        <w:spacing w:after="0" w:line="240" w:lineRule="auto"/>
        <w:jc w:val="center"/>
        <w:rPr>
          <w:rFonts w:ascii="Times New Roman" w:hAnsi="Times New Roman"/>
          <w:sz w:val="28"/>
          <w:szCs w:val="28"/>
        </w:rPr>
      </w:pPr>
      <w:r>
        <w:rPr>
          <w:rFonts w:ascii="Times New Roman" w:hAnsi="Times New Roman"/>
          <w:sz w:val="28"/>
          <w:szCs w:val="28"/>
        </w:rPr>
        <w:t>СЛУЖЕБНАЯ ЗАПИСКА</w:t>
      </w:r>
    </w:p>
    <w:p w14:paraId="28B647B7" w14:textId="77777777" w:rsidR="003370EE" w:rsidRPr="00816EA0" w:rsidRDefault="003370EE" w:rsidP="00816EA0">
      <w:pPr>
        <w:spacing w:after="0" w:line="240" w:lineRule="auto"/>
        <w:jc w:val="center"/>
        <w:rPr>
          <w:rFonts w:ascii="Times New Roman" w:hAnsi="Times New Roman"/>
          <w:sz w:val="28"/>
          <w:szCs w:val="28"/>
        </w:rPr>
      </w:pPr>
    </w:p>
    <w:p w14:paraId="73E9F9F0" w14:textId="77777777" w:rsidR="003370EE" w:rsidRPr="00816EA0" w:rsidRDefault="003370EE" w:rsidP="00816EA0">
      <w:pPr>
        <w:spacing w:after="0" w:line="240" w:lineRule="auto"/>
        <w:jc w:val="center"/>
        <w:rPr>
          <w:rFonts w:ascii="Times New Roman" w:hAnsi="Times New Roman"/>
          <w:sz w:val="28"/>
          <w:szCs w:val="28"/>
        </w:rPr>
      </w:pPr>
    </w:p>
    <w:p w14:paraId="722670CF" w14:textId="77777777" w:rsidR="003370EE" w:rsidRPr="00816EA0" w:rsidRDefault="003370EE" w:rsidP="00816EA0">
      <w:pPr>
        <w:spacing w:after="0" w:line="240" w:lineRule="auto"/>
        <w:ind w:firstLine="567"/>
        <w:jc w:val="both"/>
        <w:rPr>
          <w:rFonts w:ascii="Times New Roman" w:hAnsi="Times New Roman"/>
          <w:sz w:val="28"/>
          <w:szCs w:val="28"/>
        </w:rPr>
      </w:pPr>
      <w:r>
        <w:rPr>
          <w:rFonts w:ascii="Times New Roman" w:hAnsi="Times New Roman"/>
          <w:sz w:val="28"/>
          <w:szCs w:val="28"/>
        </w:rPr>
        <w:t>Прошу учесть процент вклада в работу коллектива разработчиков, работников ФГАОУ ВО «КФУ им. В.И. Вернадского», заключивших эффективный контракт, за следующий результат:</w:t>
      </w:r>
    </w:p>
    <w:p w14:paraId="47C2A285" w14:textId="77777777" w:rsidR="003370EE" w:rsidRPr="00816EA0" w:rsidRDefault="003370EE" w:rsidP="00816EA0">
      <w:pPr>
        <w:spacing w:after="0" w:line="240" w:lineRule="auto"/>
        <w:ind w:firstLine="567"/>
        <w:jc w:val="both"/>
        <w:rPr>
          <w:rFonts w:ascii="Times New Roman" w:hAnsi="Times New Roman"/>
          <w:sz w:val="28"/>
          <w:szCs w:val="28"/>
        </w:rPr>
      </w:pPr>
    </w:p>
    <w:p w14:paraId="10E1A2C2" w14:textId="77777777" w:rsidR="003370EE" w:rsidRPr="00816EA0" w:rsidRDefault="003370EE" w:rsidP="00816EA0">
      <w:pPr>
        <w:spacing w:after="0" w:line="240" w:lineRule="auto"/>
        <w:jc w:val="both"/>
        <w:rPr>
          <w:rFonts w:ascii="Times New Roman" w:hAnsi="Times New Roman"/>
          <w:sz w:val="28"/>
          <w:szCs w:val="28"/>
        </w:rPr>
      </w:pPr>
      <w:r>
        <w:rPr>
          <w:rFonts w:ascii="Times New Roman" w:hAnsi="Times New Roman"/>
          <w:sz w:val="28"/>
          <w:szCs w:val="28"/>
        </w:rPr>
        <w:t>Название результата: организация и проведение профориентационного мероприятия для школьников/обучающихся СПО ____________________</w:t>
      </w:r>
    </w:p>
    <w:p w14:paraId="3B2DA92B" w14:textId="77777777" w:rsidR="003370EE" w:rsidRPr="00816EA0" w:rsidRDefault="003370EE" w:rsidP="00816EA0">
      <w:pPr>
        <w:spacing w:after="0" w:line="240" w:lineRule="auto"/>
        <w:contextualSpacing/>
        <w:rPr>
          <w:rFonts w:ascii="Times New Roman" w:hAnsi="Times New Roman"/>
        </w:rPr>
      </w:pPr>
      <w:r>
        <w:rPr>
          <w:rFonts w:ascii="Times New Roman" w:hAnsi="Times New Roman"/>
          <w:sz w:val="28"/>
          <w:szCs w:val="28"/>
        </w:rPr>
        <w:t xml:space="preserve">Наименование и реквизиты приказа </w:t>
      </w:r>
      <w:r>
        <w:rPr>
          <w:rFonts w:ascii="Times New Roman" w:eastAsia="SimSun;宋体" w:hAnsi="Times New Roman"/>
          <w:sz w:val="28"/>
          <w:szCs w:val="28"/>
        </w:rPr>
        <w:t>об организации мероприятия: ________________________________________________</w:t>
      </w:r>
    </w:p>
    <w:p w14:paraId="61BFB567" w14:textId="77777777" w:rsidR="003370EE" w:rsidRPr="00816EA0" w:rsidRDefault="003370EE" w:rsidP="00816EA0">
      <w:pPr>
        <w:jc w:val="both"/>
        <w:rPr>
          <w:rFonts w:ascii="Times New Roman" w:hAnsi="Times New Roman"/>
          <w:sz w:val="28"/>
          <w:szCs w:val="28"/>
        </w:rPr>
      </w:pPr>
    </w:p>
    <w:p w14:paraId="129F2802" w14:textId="77777777" w:rsidR="003370EE" w:rsidRPr="00816EA0" w:rsidRDefault="003370EE" w:rsidP="00816EA0">
      <w:pPr>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628"/>
        <w:gridCol w:w="2957"/>
        <w:gridCol w:w="1194"/>
      </w:tblGrid>
      <w:tr w:rsidR="003370EE" w:rsidRPr="00816EA0" w14:paraId="441F81BF" w14:textId="77777777" w:rsidTr="00F70817">
        <w:tc>
          <w:tcPr>
            <w:tcW w:w="0" w:type="auto"/>
          </w:tcPr>
          <w:p w14:paraId="7ECE844D" w14:textId="77777777" w:rsidR="003370EE" w:rsidRPr="00816EA0" w:rsidRDefault="003370EE" w:rsidP="00816EA0">
            <w:pPr>
              <w:jc w:val="center"/>
              <w:rPr>
                <w:rFonts w:ascii="Times New Roman" w:hAnsi="Times New Roman"/>
              </w:rPr>
            </w:pPr>
            <w:r>
              <w:rPr>
                <w:rFonts w:ascii="Times New Roman" w:hAnsi="Times New Roman"/>
              </w:rPr>
              <w:t>ФИО (полностью)</w:t>
            </w:r>
          </w:p>
        </w:tc>
        <w:tc>
          <w:tcPr>
            <w:tcW w:w="0" w:type="auto"/>
          </w:tcPr>
          <w:p w14:paraId="53B68B49" w14:textId="77777777" w:rsidR="003370EE" w:rsidRPr="00816EA0" w:rsidRDefault="003370EE" w:rsidP="00816EA0">
            <w:pPr>
              <w:jc w:val="center"/>
              <w:rPr>
                <w:rFonts w:ascii="Times New Roman" w:hAnsi="Times New Roman"/>
              </w:rPr>
            </w:pPr>
            <w:r>
              <w:rPr>
                <w:rFonts w:ascii="Times New Roman" w:hAnsi="Times New Roman"/>
              </w:rPr>
              <w:t>Должность НПР (указать полностью с названием института/филиала)</w:t>
            </w:r>
          </w:p>
        </w:tc>
        <w:tc>
          <w:tcPr>
            <w:tcW w:w="0" w:type="auto"/>
          </w:tcPr>
          <w:p w14:paraId="1D0A5F8A" w14:textId="77777777" w:rsidR="003370EE" w:rsidRPr="00816EA0" w:rsidRDefault="003370EE" w:rsidP="00816EA0">
            <w:pPr>
              <w:jc w:val="center"/>
              <w:rPr>
                <w:rFonts w:ascii="Times New Roman" w:hAnsi="Times New Roman"/>
              </w:rPr>
            </w:pPr>
            <w:r>
              <w:rPr>
                <w:rFonts w:ascii="Times New Roman" w:hAnsi="Times New Roman"/>
              </w:rPr>
              <w:t>Вклад работы каждого НПР в % (должна суммарно равняться 100%)</w:t>
            </w:r>
          </w:p>
        </w:tc>
        <w:tc>
          <w:tcPr>
            <w:tcW w:w="0" w:type="auto"/>
          </w:tcPr>
          <w:p w14:paraId="31FFF9D0" w14:textId="77777777" w:rsidR="003370EE" w:rsidRPr="00816EA0" w:rsidRDefault="003370EE" w:rsidP="00816EA0">
            <w:pPr>
              <w:jc w:val="center"/>
              <w:rPr>
                <w:rFonts w:ascii="Times New Roman" w:hAnsi="Times New Roman"/>
              </w:rPr>
            </w:pPr>
            <w:r>
              <w:rPr>
                <w:rFonts w:ascii="Times New Roman" w:hAnsi="Times New Roman"/>
              </w:rPr>
              <w:t>Подпись НПР</w:t>
            </w:r>
          </w:p>
        </w:tc>
      </w:tr>
      <w:tr w:rsidR="003370EE" w:rsidRPr="00816EA0" w14:paraId="1C8B8732" w14:textId="77777777" w:rsidTr="00F70817">
        <w:tc>
          <w:tcPr>
            <w:tcW w:w="0" w:type="auto"/>
          </w:tcPr>
          <w:p w14:paraId="07C1466B" w14:textId="77777777" w:rsidR="003370EE" w:rsidRPr="00816EA0" w:rsidRDefault="003370EE" w:rsidP="00816EA0">
            <w:pPr>
              <w:jc w:val="both"/>
              <w:rPr>
                <w:rFonts w:ascii="Times New Roman" w:hAnsi="Times New Roman"/>
                <w:sz w:val="28"/>
                <w:szCs w:val="28"/>
              </w:rPr>
            </w:pPr>
          </w:p>
        </w:tc>
        <w:tc>
          <w:tcPr>
            <w:tcW w:w="0" w:type="auto"/>
          </w:tcPr>
          <w:p w14:paraId="1CB73C08" w14:textId="77777777" w:rsidR="003370EE" w:rsidRPr="00816EA0" w:rsidRDefault="003370EE" w:rsidP="00816EA0">
            <w:pPr>
              <w:jc w:val="both"/>
              <w:rPr>
                <w:rFonts w:ascii="Times New Roman" w:hAnsi="Times New Roman"/>
                <w:sz w:val="28"/>
                <w:szCs w:val="28"/>
              </w:rPr>
            </w:pPr>
          </w:p>
        </w:tc>
        <w:tc>
          <w:tcPr>
            <w:tcW w:w="0" w:type="auto"/>
          </w:tcPr>
          <w:p w14:paraId="3C86CB7C" w14:textId="77777777" w:rsidR="003370EE" w:rsidRPr="00816EA0" w:rsidRDefault="003370EE" w:rsidP="00816EA0">
            <w:pPr>
              <w:jc w:val="both"/>
              <w:rPr>
                <w:rFonts w:ascii="Times New Roman" w:hAnsi="Times New Roman"/>
                <w:sz w:val="28"/>
                <w:szCs w:val="28"/>
              </w:rPr>
            </w:pPr>
          </w:p>
        </w:tc>
        <w:tc>
          <w:tcPr>
            <w:tcW w:w="0" w:type="auto"/>
          </w:tcPr>
          <w:p w14:paraId="1A391FF4" w14:textId="77777777" w:rsidR="003370EE" w:rsidRPr="00816EA0" w:rsidRDefault="003370EE" w:rsidP="00816EA0">
            <w:pPr>
              <w:jc w:val="both"/>
              <w:rPr>
                <w:rFonts w:ascii="Times New Roman" w:hAnsi="Times New Roman"/>
                <w:sz w:val="28"/>
                <w:szCs w:val="28"/>
              </w:rPr>
            </w:pPr>
          </w:p>
        </w:tc>
      </w:tr>
      <w:tr w:rsidR="003370EE" w:rsidRPr="00816EA0" w14:paraId="7E8C56AE" w14:textId="77777777" w:rsidTr="00F70817">
        <w:tc>
          <w:tcPr>
            <w:tcW w:w="0" w:type="auto"/>
          </w:tcPr>
          <w:p w14:paraId="2FCE3B71" w14:textId="77777777" w:rsidR="003370EE" w:rsidRPr="00816EA0" w:rsidRDefault="003370EE" w:rsidP="00816EA0">
            <w:pPr>
              <w:jc w:val="both"/>
              <w:rPr>
                <w:rFonts w:ascii="Times New Roman" w:hAnsi="Times New Roman"/>
                <w:sz w:val="28"/>
                <w:szCs w:val="28"/>
              </w:rPr>
            </w:pPr>
          </w:p>
        </w:tc>
        <w:tc>
          <w:tcPr>
            <w:tcW w:w="0" w:type="auto"/>
          </w:tcPr>
          <w:p w14:paraId="15CB3352" w14:textId="77777777" w:rsidR="003370EE" w:rsidRPr="00816EA0" w:rsidRDefault="003370EE" w:rsidP="00816EA0">
            <w:pPr>
              <w:jc w:val="both"/>
              <w:rPr>
                <w:rFonts w:ascii="Times New Roman" w:hAnsi="Times New Roman"/>
                <w:sz w:val="28"/>
                <w:szCs w:val="28"/>
              </w:rPr>
            </w:pPr>
          </w:p>
        </w:tc>
        <w:tc>
          <w:tcPr>
            <w:tcW w:w="0" w:type="auto"/>
          </w:tcPr>
          <w:p w14:paraId="2F7C9F64" w14:textId="77777777" w:rsidR="003370EE" w:rsidRPr="00816EA0" w:rsidRDefault="003370EE" w:rsidP="00816EA0">
            <w:pPr>
              <w:jc w:val="both"/>
              <w:rPr>
                <w:rFonts w:ascii="Times New Roman" w:hAnsi="Times New Roman"/>
                <w:sz w:val="28"/>
                <w:szCs w:val="28"/>
              </w:rPr>
            </w:pPr>
          </w:p>
        </w:tc>
        <w:tc>
          <w:tcPr>
            <w:tcW w:w="0" w:type="auto"/>
          </w:tcPr>
          <w:p w14:paraId="5AFB878F" w14:textId="77777777" w:rsidR="003370EE" w:rsidRPr="00816EA0" w:rsidRDefault="003370EE" w:rsidP="00816EA0">
            <w:pPr>
              <w:jc w:val="both"/>
              <w:rPr>
                <w:rFonts w:ascii="Times New Roman" w:hAnsi="Times New Roman"/>
                <w:sz w:val="28"/>
                <w:szCs w:val="28"/>
              </w:rPr>
            </w:pPr>
          </w:p>
        </w:tc>
      </w:tr>
      <w:tr w:rsidR="003370EE" w:rsidRPr="00816EA0" w14:paraId="5CBB298D" w14:textId="77777777" w:rsidTr="00F70817">
        <w:tc>
          <w:tcPr>
            <w:tcW w:w="0" w:type="auto"/>
          </w:tcPr>
          <w:p w14:paraId="68E65A54" w14:textId="77777777" w:rsidR="003370EE" w:rsidRPr="00816EA0" w:rsidRDefault="003370EE" w:rsidP="00816EA0">
            <w:pPr>
              <w:jc w:val="both"/>
              <w:rPr>
                <w:rFonts w:ascii="Times New Roman" w:hAnsi="Times New Roman"/>
                <w:sz w:val="28"/>
                <w:szCs w:val="28"/>
              </w:rPr>
            </w:pPr>
          </w:p>
        </w:tc>
        <w:tc>
          <w:tcPr>
            <w:tcW w:w="0" w:type="auto"/>
          </w:tcPr>
          <w:p w14:paraId="682431F0" w14:textId="77777777" w:rsidR="003370EE" w:rsidRPr="00816EA0" w:rsidRDefault="003370EE" w:rsidP="00816EA0">
            <w:pPr>
              <w:jc w:val="both"/>
              <w:rPr>
                <w:rFonts w:ascii="Times New Roman" w:hAnsi="Times New Roman"/>
                <w:sz w:val="28"/>
                <w:szCs w:val="28"/>
              </w:rPr>
            </w:pPr>
          </w:p>
        </w:tc>
        <w:tc>
          <w:tcPr>
            <w:tcW w:w="0" w:type="auto"/>
          </w:tcPr>
          <w:p w14:paraId="4F9CB3D4" w14:textId="77777777" w:rsidR="003370EE" w:rsidRPr="00816EA0" w:rsidRDefault="003370EE" w:rsidP="00816EA0">
            <w:pPr>
              <w:jc w:val="both"/>
              <w:rPr>
                <w:rFonts w:ascii="Times New Roman" w:hAnsi="Times New Roman"/>
                <w:sz w:val="28"/>
                <w:szCs w:val="28"/>
              </w:rPr>
            </w:pPr>
          </w:p>
        </w:tc>
        <w:tc>
          <w:tcPr>
            <w:tcW w:w="0" w:type="auto"/>
          </w:tcPr>
          <w:p w14:paraId="49ABBE95" w14:textId="77777777" w:rsidR="003370EE" w:rsidRPr="00816EA0" w:rsidRDefault="003370EE" w:rsidP="00816EA0">
            <w:pPr>
              <w:jc w:val="both"/>
              <w:rPr>
                <w:rFonts w:ascii="Times New Roman" w:hAnsi="Times New Roman"/>
                <w:sz w:val="28"/>
                <w:szCs w:val="28"/>
              </w:rPr>
            </w:pPr>
          </w:p>
        </w:tc>
      </w:tr>
      <w:tr w:rsidR="003370EE" w:rsidRPr="00816EA0" w14:paraId="2BDEDD9B" w14:textId="77777777" w:rsidTr="00F70817">
        <w:tc>
          <w:tcPr>
            <w:tcW w:w="0" w:type="auto"/>
          </w:tcPr>
          <w:p w14:paraId="1335F4BF" w14:textId="77777777" w:rsidR="003370EE" w:rsidRPr="00816EA0" w:rsidRDefault="003370EE" w:rsidP="00816EA0">
            <w:pPr>
              <w:jc w:val="both"/>
              <w:rPr>
                <w:rFonts w:ascii="Times New Roman" w:hAnsi="Times New Roman"/>
                <w:sz w:val="28"/>
                <w:szCs w:val="28"/>
              </w:rPr>
            </w:pPr>
          </w:p>
        </w:tc>
        <w:tc>
          <w:tcPr>
            <w:tcW w:w="0" w:type="auto"/>
          </w:tcPr>
          <w:p w14:paraId="17FAF3CB" w14:textId="77777777" w:rsidR="003370EE" w:rsidRPr="00816EA0" w:rsidRDefault="003370EE" w:rsidP="00816EA0">
            <w:pPr>
              <w:jc w:val="both"/>
              <w:rPr>
                <w:rFonts w:ascii="Times New Roman" w:hAnsi="Times New Roman"/>
                <w:sz w:val="28"/>
                <w:szCs w:val="28"/>
              </w:rPr>
            </w:pPr>
          </w:p>
        </w:tc>
        <w:tc>
          <w:tcPr>
            <w:tcW w:w="0" w:type="auto"/>
          </w:tcPr>
          <w:p w14:paraId="11677343" w14:textId="77777777" w:rsidR="003370EE" w:rsidRPr="00816EA0" w:rsidRDefault="003370EE" w:rsidP="00816EA0">
            <w:pPr>
              <w:jc w:val="both"/>
              <w:rPr>
                <w:rFonts w:ascii="Times New Roman" w:hAnsi="Times New Roman"/>
                <w:sz w:val="28"/>
                <w:szCs w:val="28"/>
              </w:rPr>
            </w:pPr>
          </w:p>
        </w:tc>
        <w:tc>
          <w:tcPr>
            <w:tcW w:w="0" w:type="auto"/>
          </w:tcPr>
          <w:p w14:paraId="48BD93E0" w14:textId="77777777" w:rsidR="003370EE" w:rsidRPr="00816EA0" w:rsidRDefault="003370EE" w:rsidP="00816EA0">
            <w:pPr>
              <w:jc w:val="both"/>
              <w:rPr>
                <w:rFonts w:ascii="Times New Roman" w:hAnsi="Times New Roman"/>
                <w:sz w:val="28"/>
                <w:szCs w:val="28"/>
              </w:rPr>
            </w:pPr>
          </w:p>
        </w:tc>
      </w:tr>
    </w:tbl>
    <w:p w14:paraId="1FE845FF" w14:textId="77777777" w:rsidR="003370EE" w:rsidRPr="00816EA0" w:rsidRDefault="003370EE" w:rsidP="00816EA0">
      <w:pPr>
        <w:jc w:val="both"/>
        <w:rPr>
          <w:rFonts w:ascii="Times New Roman" w:hAnsi="Times New Roman"/>
          <w:sz w:val="28"/>
          <w:szCs w:val="28"/>
        </w:rPr>
      </w:pPr>
    </w:p>
    <w:p w14:paraId="2CD21471" w14:textId="77777777" w:rsidR="003370EE" w:rsidRPr="00816EA0" w:rsidRDefault="003370EE" w:rsidP="00816EA0">
      <w:pPr>
        <w:jc w:val="both"/>
        <w:rPr>
          <w:rFonts w:ascii="Times New Roman" w:hAnsi="Times New Roman"/>
          <w:sz w:val="28"/>
          <w:szCs w:val="28"/>
        </w:rPr>
      </w:pPr>
    </w:p>
    <w:p w14:paraId="1266ED7F" w14:textId="77777777" w:rsidR="003370EE" w:rsidRPr="00816EA0" w:rsidRDefault="003370EE" w:rsidP="00816EA0">
      <w:pPr>
        <w:jc w:val="both"/>
        <w:rPr>
          <w:rFonts w:ascii="Times New Roman" w:hAnsi="Times New Roman"/>
          <w:sz w:val="28"/>
          <w:szCs w:val="28"/>
        </w:rPr>
      </w:pPr>
    </w:p>
    <w:p w14:paraId="11B1EEB1" w14:textId="77777777" w:rsidR="003370EE" w:rsidRPr="00816EA0" w:rsidRDefault="003370EE" w:rsidP="00816EA0">
      <w:pPr>
        <w:jc w:val="both"/>
        <w:rPr>
          <w:rFonts w:ascii="Times New Roman" w:hAnsi="Times New Roman"/>
          <w:sz w:val="28"/>
          <w:szCs w:val="28"/>
        </w:rPr>
      </w:pPr>
      <w:r>
        <w:rPr>
          <w:rFonts w:ascii="Times New Roman" w:hAnsi="Times New Roman"/>
          <w:sz w:val="28"/>
          <w:szCs w:val="28"/>
        </w:rPr>
        <w:t>____________                                ____________                   ________________</w:t>
      </w:r>
    </w:p>
    <w:p w14:paraId="721EAFB3" w14:textId="77777777" w:rsidR="003370EE" w:rsidRPr="00816EA0" w:rsidRDefault="003370EE" w:rsidP="00816EA0">
      <w:pPr>
        <w:jc w:val="both"/>
        <w:rPr>
          <w:rFonts w:ascii="Times New Roman" w:hAnsi="Times New Roman"/>
          <w:sz w:val="20"/>
          <w:szCs w:val="20"/>
        </w:rPr>
      </w:pPr>
      <w:r>
        <w:rPr>
          <w:rFonts w:ascii="Times New Roman" w:hAnsi="Times New Roman"/>
          <w:sz w:val="20"/>
          <w:szCs w:val="20"/>
        </w:rPr>
        <w:t xml:space="preserve">            (дата)                                                               (подпись)                                                       ФИО</w:t>
      </w:r>
    </w:p>
    <w:p w14:paraId="1E475719" w14:textId="77777777" w:rsidR="003370EE" w:rsidRPr="00816EA0" w:rsidRDefault="003370EE" w:rsidP="00816EA0">
      <w:pPr>
        <w:ind w:firstLine="709"/>
      </w:pPr>
    </w:p>
    <w:p w14:paraId="31E5114E" w14:textId="77777777" w:rsidR="00DC7ED6" w:rsidRPr="00816EA0" w:rsidRDefault="00DC7ED6" w:rsidP="00816EA0">
      <w:pPr>
        <w:ind w:firstLine="709"/>
      </w:pPr>
    </w:p>
    <w:p w14:paraId="3BD5B228" w14:textId="77777777" w:rsidR="000B33C1" w:rsidRPr="00816EA0" w:rsidRDefault="000B33C1" w:rsidP="00816EA0">
      <w:pPr>
        <w:spacing w:after="0" w:line="240" w:lineRule="auto"/>
        <w:ind w:left="4536"/>
        <w:rPr>
          <w:rFonts w:ascii="Times New Roman" w:hAnsi="Times New Roman"/>
          <w:sz w:val="28"/>
        </w:rPr>
      </w:pPr>
      <w:r>
        <w:rPr>
          <w:rFonts w:ascii="Times New Roman" w:hAnsi="Times New Roman"/>
          <w:sz w:val="28"/>
          <w:shd w:val="clear" w:color="auto" w:fill="FFFFFF"/>
        </w:rPr>
        <w:t>Приложение Б.6</w:t>
      </w:r>
    </w:p>
    <w:p w14:paraId="102073B0" w14:textId="77777777" w:rsidR="000B33C1" w:rsidRPr="00816EA0" w:rsidRDefault="000B33C1" w:rsidP="00816EA0">
      <w:pPr>
        <w:spacing w:after="0" w:line="240" w:lineRule="auto"/>
        <w:rPr>
          <w:rFonts w:ascii="Times New Roman" w:hAnsi="Times New Roman"/>
        </w:rPr>
      </w:pPr>
    </w:p>
    <w:p w14:paraId="4802E188" w14:textId="77777777" w:rsidR="000B33C1" w:rsidRPr="00816EA0" w:rsidRDefault="000B33C1" w:rsidP="00816EA0">
      <w:pPr>
        <w:spacing w:after="0" w:line="240" w:lineRule="auto"/>
        <w:jc w:val="center"/>
        <w:rPr>
          <w:rFonts w:ascii="Times New Roman" w:hAnsi="Times New Roman"/>
          <w:b/>
          <w:sz w:val="28"/>
          <w:szCs w:val="28"/>
        </w:rPr>
      </w:pPr>
      <w:r>
        <w:rPr>
          <w:rFonts w:ascii="Times New Roman" w:hAnsi="Times New Roman"/>
          <w:b/>
          <w:sz w:val="28"/>
          <w:szCs w:val="28"/>
        </w:rPr>
        <w:lastRenderedPageBreak/>
        <w:t>ФОРМА</w:t>
      </w:r>
    </w:p>
    <w:p w14:paraId="3192F9E5" w14:textId="77777777" w:rsidR="000B33C1" w:rsidRPr="00816EA0" w:rsidRDefault="000B33C1" w:rsidP="00816EA0">
      <w:pPr>
        <w:spacing w:after="0" w:line="240" w:lineRule="auto"/>
        <w:jc w:val="center"/>
        <w:rPr>
          <w:rFonts w:ascii="Times New Roman" w:hAnsi="Times New Roman"/>
          <w:b/>
          <w:sz w:val="28"/>
          <w:szCs w:val="28"/>
        </w:rPr>
      </w:pPr>
    </w:p>
    <w:p w14:paraId="6E8997B6" w14:textId="77777777" w:rsidR="000B33C1" w:rsidRPr="00816EA0" w:rsidRDefault="000B33C1" w:rsidP="00816EA0">
      <w:pPr>
        <w:spacing w:after="0" w:line="240" w:lineRule="auto"/>
        <w:ind w:firstLine="4111"/>
        <w:jc w:val="both"/>
        <w:rPr>
          <w:rFonts w:ascii="Times New Roman" w:hAnsi="Times New Roman"/>
          <w:sz w:val="28"/>
          <w:szCs w:val="28"/>
        </w:rPr>
      </w:pPr>
      <w:r>
        <w:rPr>
          <w:rFonts w:ascii="Times New Roman" w:hAnsi="Times New Roman"/>
          <w:sz w:val="28"/>
          <w:szCs w:val="28"/>
        </w:rPr>
        <w:t>Председателю Верификационной комиссии</w:t>
      </w:r>
    </w:p>
    <w:p w14:paraId="2F8E12EF" w14:textId="77777777" w:rsidR="000B33C1" w:rsidRPr="00816EA0" w:rsidRDefault="000B33C1" w:rsidP="00816EA0">
      <w:pPr>
        <w:spacing w:after="0" w:line="240" w:lineRule="auto"/>
        <w:ind w:firstLine="4111"/>
        <w:jc w:val="both"/>
        <w:rPr>
          <w:rFonts w:ascii="Times New Roman" w:hAnsi="Times New Roman"/>
          <w:sz w:val="28"/>
          <w:szCs w:val="28"/>
        </w:rPr>
      </w:pPr>
      <w:r>
        <w:rPr>
          <w:rFonts w:ascii="Times New Roman" w:hAnsi="Times New Roman"/>
          <w:sz w:val="28"/>
          <w:szCs w:val="28"/>
        </w:rPr>
        <w:t>ФГАОУ ВО «КФУ им. В.И. Вернадского»</w:t>
      </w:r>
    </w:p>
    <w:p w14:paraId="7879315D" w14:textId="77777777" w:rsidR="000B33C1" w:rsidRPr="00816EA0" w:rsidRDefault="000B33C1"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5C67B51E" w14:textId="77777777" w:rsidR="000B33C1" w:rsidRPr="00816EA0" w:rsidRDefault="000B33C1" w:rsidP="00816EA0">
      <w:pPr>
        <w:spacing w:after="0" w:line="240" w:lineRule="auto"/>
        <w:ind w:firstLine="4111"/>
        <w:jc w:val="both"/>
        <w:rPr>
          <w:rFonts w:ascii="Times New Roman" w:hAnsi="Times New Roman"/>
          <w:sz w:val="28"/>
          <w:szCs w:val="28"/>
        </w:rPr>
      </w:pPr>
      <w:r>
        <w:rPr>
          <w:rFonts w:ascii="Times New Roman" w:hAnsi="Times New Roman"/>
          <w:sz w:val="28"/>
          <w:szCs w:val="28"/>
        </w:rPr>
        <w:t>директора____________________________</w:t>
      </w:r>
    </w:p>
    <w:p w14:paraId="119C3550" w14:textId="77777777" w:rsidR="000B33C1" w:rsidRPr="00816EA0" w:rsidRDefault="000B33C1" w:rsidP="00816EA0">
      <w:pPr>
        <w:spacing w:after="0" w:line="240" w:lineRule="auto"/>
        <w:ind w:firstLine="4111"/>
        <w:jc w:val="both"/>
        <w:rPr>
          <w:rFonts w:ascii="Times New Roman" w:hAnsi="Times New Roman"/>
          <w:sz w:val="28"/>
          <w:szCs w:val="28"/>
        </w:rPr>
      </w:pPr>
      <w:r>
        <w:rPr>
          <w:rFonts w:ascii="Times New Roman" w:hAnsi="Times New Roman"/>
          <w:sz w:val="28"/>
          <w:szCs w:val="28"/>
        </w:rPr>
        <w:t>_____________________________________</w:t>
      </w:r>
    </w:p>
    <w:p w14:paraId="30B609BE" w14:textId="77777777" w:rsidR="000B33C1" w:rsidRPr="00816EA0" w:rsidRDefault="000B33C1" w:rsidP="00816EA0">
      <w:pPr>
        <w:spacing w:after="0" w:line="240" w:lineRule="auto"/>
        <w:ind w:firstLine="4111"/>
        <w:jc w:val="both"/>
        <w:rPr>
          <w:rFonts w:ascii="Times New Roman" w:hAnsi="Times New Roman"/>
          <w:sz w:val="28"/>
          <w:szCs w:val="28"/>
        </w:rPr>
      </w:pPr>
    </w:p>
    <w:p w14:paraId="52A08308" w14:textId="77777777" w:rsidR="000B33C1" w:rsidRPr="00816EA0" w:rsidRDefault="000B33C1" w:rsidP="00816EA0">
      <w:pPr>
        <w:spacing w:after="0" w:line="240" w:lineRule="auto"/>
        <w:ind w:firstLine="4111"/>
        <w:jc w:val="both"/>
        <w:rPr>
          <w:rFonts w:ascii="Times New Roman" w:hAnsi="Times New Roman"/>
          <w:sz w:val="28"/>
          <w:szCs w:val="28"/>
        </w:rPr>
      </w:pPr>
    </w:p>
    <w:p w14:paraId="72CFAEE8" w14:textId="77777777" w:rsidR="000B33C1" w:rsidRPr="00816EA0" w:rsidRDefault="000B33C1" w:rsidP="00816EA0">
      <w:pPr>
        <w:spacing w:after="0" w:line="240" w:lineRule="auto"/>
        <w:jc w:val="center"/>
        <w:rPr>
          <w:rFonts w:ascii="Times New Roman" w:hAnsi="Times New Roman"/>
          <w:sz w:val="28"/>
          <w:szCs w:val="28"/>
        </w:rPr>
      </w:pPr>
      <w:r>
        <w:rPr>
          <w:rFonts w:ascii="Times New Roman" w:hAnsi="Times New Roman"/>
          <w:sz w:val="28"/>
          <w:szCs w:val="28"/>
        </w:rPr>
        <w:t>СЛУЖЕБНАЯ ЗАПИСКА</w:t>
      </w:r>
    </w:p>
    <w:p w14:paraId="2475F4CB" w14:textId="77777777" w:rsidR="000B33C1" w:rsidRPr="00816EA0" w:rsidRDefault="000B33C1" w:rsidP="00816EA0">
      <w:pPr>
        <w:spacing w:after="0" w:line="240" w:lineRule="auto"/>
        <w:jc w:val="center"/>
        <w:rPr>
          <w:rFonts w:ascii="Times New Roman" w:hAnsi="Times New Roman"/>
          <w:sz w:val="28"/>
          <w:szCs w:val="28"/>
        </w:rPr>
      </w:pPr>
    </w:p>
    <w:p w14:paraId="5C3CC29F" w14:textId="77777777" w:rsidR="000B33C1" w:rsidRPr="00816EA0" w:rsidRDefault="000B33C1" w:rsidP="00816EA0">
      <w:pPr>
        <w:spacing w:after="0" w:line="240" w:lineRule="auto"/>
        <w:jc w:val="center"/>
        <w:rPr>
          <w:rFonts w:ascii="Times New Roman" w:hAnsi="Times New Roman"/>
          <w:sz w:val="28"/>
          <w:szCs w:val="28"/>
        </w:rPr>
      </w:pPr>
    </w:p>
    <w:p w14:paraId="2203346A" w14:textId="77777777" w:rsidR="000B33C1" w:rsidRPr="00816EA0" w:rsidRDefault="000B33C1" w:rsidP="00816EA0">
      <w:pPr>
        <w:spacing w:after="0" w:line="240" w:lineRule="auto"/>
        <w:ind w:firstLine="567"/>
        <w:jc w:val="both"/>
        <w:rPr>
          <w:rFonts w:ascii="Times New Roman" w:hAnsi="Times New Roman"/>
          <w:sz w:val="28"/>
          <w:szCs w:val="28"/>
        </w:rPr>
      </w:pPr>
      <w:r>
        <w:rPr>
          <w:rFonts w:ascii="Times New Roman" w:hAnsi="Times New Roman"/>
          <w:sz w:val="28"/>
          <w:szCs w:val="28"/>
        </w:rPr>
        <w:t>Прошу учесть процент вклада в работу коллектива разработчиков, работников ФГАОУ ВО «КФУ им. В.И. Вернадского», заключивших эффективный контракт, за следующий результат:</w:t>
      </w:r>
    </w:p>
    <w:p w14:paraId="6FFE9A80" w14:textId="77777777" w:rsidR="000B33C1" w:rsidRPr="00816EA0" w:rsidRDefault="000B33C1" w:rsidP="00816EA0">
      <w:pPr>
        <w:spacing w:after="0" w:line="240" w:lineRule="auto"/>
        <w:ind w:firstLine="567"/>
        <w:jc w:val="both"/>
        <w:rPr>
          <w:rFonts w:ascii="Times New Roman" w:hAnsi="Times New Roman"/>
          <w:sz w:val="28"/>
          <w:szCs w:val="28"/>
        </w:rPr>
      </w:pPr>
    </w:p>
    <w:p w14:paraId="157A1218" w14:textId="77777777" w:rsidR="000B33C1" w:rsidRPr="00816EA0" w:rsidRDefault="000B33C1" w:rsidP="00816EA0">
      <w:pPr>
        <w:spacing w:after="0" w:line="240" w:lineRule="auto"/>
        <w:jc w:val="both"/>
        <w:rPr>
          <w:rFonts w:ascii="Times New Roman" w:hAnsi="Times New Roman"/>
          <w:sz w:val="28"/>
          <w:szCs w:val="28"/>
        </w:rPr>
      </w:pPr>
      <w:r>
        <w:rPr>
          <w:rFonts w:ascii="Times New Roman" w:hAnsi="Times New Roman"/>
          <w:sz w:val="28"/>
          <w:szCs w:val="28"/>
        </w:rPr>
        <w:t>Название школьной/студенческой олимпиады ____________________</w:t>
      </w:r>
    </w:p>
    <w:p w14:paraId="0714E449" w14:textId="77777777" w:rsidR="000B33C1" w:rsidRPr="00816EA0" w:rsidRDefault="000B33C1" w:rsidP="00816EA0">
      <w:pPr>
        <w:spacing w:after="0" w:line="240" w:lineRule="auto"/>
        <w:contextualSpacing/>
        <w:rPr>
          <w:rFonts w:ascii="Times New Roman" w:hAnsi="Times New Roman"/>
        </w:rPr>
      </w:pPr>
      <w:r>
        <w:rPr>
          <w:rFonts w:ascii="Times New Roman" w:hAnsi="Times New Roman"/>
          <w:sz w:val="28"/>
          <w:szCs w:val="28"/>
        </w:rPr>
        <w:t xml:space="preserve">Наименование и реквизиты приказа </w:t>
      </w:r>
      <w:r>
        <w:rPr>
          <w:rFonts w:ascii="Times New Roman" w:eastAsia="SimSun;宋体" w:hAnsi="Times New Roman"/>
          <w:sz w:val="28"/>
          <w:szCs w:val="28"/>
        </w:rPr>
        <w:t xml:space="preserve">об организации </w:t>
      </w:r>
      <w:r>
        <w:rPr>
          <w:rFonts w:ascii="Times New Roman" w:hAnsi="Times New Roman"/>
          <w:sz w:val="28"/>
          <w:szCs w:val="28"/>
        </w:rPr>
        <w:t>школьной/студенческой олимпиады</w:t>
      </w:r>
      <w:r>
        <w:rPr>
          <w:rFonts w:ascii="Times New Roman" w:eastAsia="SimSun;宋体" w:hAnsi="Times New Roman"/>
          <w:sz w:val="28"/>
          <w:szCs w:val="28"/>
        </w:rPr>
        <w:t>: ________________________________________________</w:t>
      </w:r>
    </w:p>
    <w:p w14:paraId="47867586" w14:textId="77777777" w:rsidR="000B33C1" w:rsidRPr="00816EA0" w:rsidRDefault="000B33C1" w:rsidP="00816EA0">
      <w:pPr>
        <w:jc w:val="both"/>
        <w:rPr>
          <w:rFonts w:ascii="Times New Roman" w:hAnsi="Times New Roman"/>
          <w:sz w:val="28"/>
          <w:szCs w:val="28"/>
        </w:rPr>
      </w:pPr>
    </w:p>
    <w:p w14:paraId="0C576794" w14:textId="77777777" w:rsidR="000B33C1" w:rsidRPr="00816EA0" w:rsidRDefault="000B33C1" w:rsidP="00816EA0">
      <w:pPr>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628"/>
        <w:gridCol w:w="2957"/>
        <w:gridCol w:w="1194"/>
      </w:tblGrid>
      <w:tr w:rsidR="000B33C1" w:rsidRPr="00816EA0" w14:paraId="17422B0E" w14:textId="77777777" w:rsidTr="00F70817">
        <w:tc>
          <w:tcPr>
            <w:tcW w:w="0" w:type="auto"/>
          </w:tcPr>
          <w:p w14:paraId="102D60B3" w14:textId="77777777" w:rsidR="000B33C1" w:rsidRPr="00816EA0" w:rsidRDefault="000B33C1" w:rsidP="00816EA0">
            <w:pPr>
              <w:jc w:val="center"/>
              <w:rPr>
                <w:rFonts w:ascii="Times New Roman" w:hAnsi="Times New Roman"/>
              </w:rPr>
            </w:pPr>
            <w:r>
              <w:rPr>
                <w:rFonts w:ascii="Times New Roman" w:hAnsi="Times New Roman"/>
              </w:rPr>
              <w:t>ФИО (полностью)</w:t>
            </w:r>
          </w:p>
        </w:tc>
        <w:tc>
          <w:tcPr>
            <w:tcW w:w="0" w:type="auto"/>
          </w:tcPr>
          <w:p w14:paraId="37E374E4" w14:textId="77777777" w:rsidR="000B33C1" w:rsidRPr="00816EA0" w:rsidRDefault="000B33C1" w:rsidP="00816EA0">
            <w:pPr>
              <w:jc w:val="center"/>
              <w:rPr>
                <w:rFonts w:ascii="Times New Roman" w:hAnsi="Times New Roman"/>
              </w:rPr>
            </w:pPr>
            <w:r>
              <w:rPr>
                <w:rFonts w:ascii="Times New Roman" w:hAnsi="Times New Roman"/>
              </w:rPr>
              <w:t>Должность НПР (указать полностью с названием института/филиала)</w:t>
            </w:r>
          </w:p>
        </w:tc>
        <w:tc>
          <w:tcPr>
            <w:tcW w:w="0" w:type="auto"/>
          </w:tcPr>
          <w:p w14:paraId="2C081BB5" w14:textId="77777777" w:rsidR="000B33C1" w:rsidRPr="00816EA0" w:rsidRDefault="000B33C1" w:rsidP="00816EA0">
            <w:pPr>
              <w:jc w:val="center"/>
              <w:rPr>
                <w:rFonts w:ascii="Times New Roman" w:hAnsi="Times New Roman"/>
              </w:rPr>
            </w:pPr>
            <w:r>
              <w:rPr>
                <w:rFonts w:ascii="Times New Roman" w:hAnsi="Times New Roman"/>
              </w:rPr>
              <w:t>Вклад работы каждого НПР в % (должна суммарно равняться 100%)</w:t>
            </w:r>
          </w:p>
        </w:tc>
        <w:tc>
          <w:tcPr>
            <w:tcW w:w="0" w:type="auto"/>
          </w:tcPr>
          <w:p w14:paraId="4E1BB02A" w14:textId="77777777" w:rsidR="000B33C1" w:rsidRPr="00816EA0" w:rsidRDefault="000B33C1" w:rsidP="00816EA0">
            <w:pPr>
              <w:jc w:val="center"/>
              <w:rPr>
                <w:rFonts w:ascii="Times New Roman" w:hAnsi="Times New Roman"/>
              </w:rPr>
            </w:pPr>
            <w:r>
              <w:rPr>
                <w:rFonts w:ascii="Times New Roman" w:hAnsi="Times New Roman"/>
              </w:rPr>
              <w:t>Подпись НПР</w:t>
            </w:r>
          </w:p>
        </w:tc>
      </w:tr>
      <w:tr w:rsidR="000B33C1" w:rsidRPr="00816EA0" w14:paraId="7A106CBC" w14:textId="77777777" w:rsidTr="00F70817">
        <w:tc>
          <w:tcPr>
            <w:tcW w:w="0" w:type="auto"/>
          </w:tcPr>
          <w:p w14:paraId="607A6BDC" w14:textId="77777777" w:rsidR="000B33C1" w:rsidRPr="00816EA0" w:rsidRDefault="000B33C1" w:rsidP="00816EA0">
            <w:pPr>
              <w:jc w:val="both"/>
              <w:rPr>
                <w:rFonts w:ascii="Times New Roman" w:hAnsi="Times New Roman"/>
                <w:sz w:val="28"/>
                <w:szCs w:val="28"/>
              </w:rPr>
            </w:pPr>
          </w:p>
        </w:tc>
        <w:tc>
          <w:tcPr>
            <w:tcW w:w="0" w:type="auto"/>
          </w:tcPr>
          <w:p w14:paraId="5388C477" w14:textId="77777777" w:rsidR="000B33C1" w:rsidRPr="00816EA0" w:rsidRDefault="000B33C1" w:rsidP="00816EA0">
            <w:pPr>
              <w:jc w:val="both"/>
              <w:rPr>
                <w:rFonts w:ascii="Times New Roman" w:hAnsi="Times New Roman"/>
                <w:sz w:val="28"/>
                <w:szCs w:val="28"/>
              </w:rPr>
            </w:pPr>
          </w:p>
        </w:tc>
        <w:tc>
          <w:tcPr>
            <w:tcW w:w="0" w:type="auto"/>
          </w:tcPr>
          <w:p w14:paraId="40E5F880" w14:textId="77777777" w:rsidR="000B33C1" w:rsidRPr="00816EA0" w:rsidRDefault="000B33C1" w:rsidP="00816EA0">
            <w:pPr>
              <w:jc w:val="both"/>
              <w:rPr>
                <w:rFonts w:ascii="Times New Roman" w:hAnsi="Times New Roman"/>
                <w:sz w:val="28"/>
                <w:szCs w:val="28"/>
              </w:rPr>
            </w:pPr>
          </w:p>
        </w:tc>
        <w:tc>
          <w:tcPr>
            <w:tcW w:w="0" w:type="auto"/>
          </w:tcPr>
          <w:p w14:paraId="517B1639" w14:textId="77777777" w:rsidR="000B33C1" w:rsidRPr="00816EA0" w:rsidRDefault="000B33C1" w:rsidP="00816EA0">
            <w:pPr>
              <w:jc w:val="both"/>
              <w:rPr>
                <w:rFonts w:ascii="Times New Roman" w:hAnsi="Times New Roman"/>
                <w:sz w:val="28"/>
                <w:szCs w:val="28"/>
              </w:rPr>
            </w:pPr>
          </w:p>
        </w:tc>
      </w:tr>
      <w:tr w:rsidR="000B33C1" w:rsidRPr="00816EA0" w14:paraId="6AFA2C4B" w14:textId="77777777" w:rsidTr="00F70817">
        <w:tc>
          <w:tcPr>
            <w:tcW w:w="0" w:type="auto"/>
          </w:tcPr>
          <w:p w14:paraId="632854F1" w14:textId="77777777" w:rsidR="000B33C1" w:rsidRPr="00816EA0" w:rsidRDefault="000B33C1" w:rsidP="00816EA0">
            <w:pPr>
              <w:jc w:val="both"/>
              <w:rPr>
                <w:rFonts w:ascii="Times New Roman" w:hAnsi="Times New Roman"/>
                <w:sz w:val="28"/>
                <w:szCs w:val="28"/>
              </w:rPr>
            </w:pPr>
          </w:p>
        </w:tc>
        <w:tc>
          <w:tcPr>
            <w:tcW w:w="0" w:type="auto"/>
          </w:tcPr>
          <w:p w14:paraId="1D4F8A14" w14:textId="77777777" w:rsidR="000B33C1" w:rsidRPr="00816EA0" w:rsidRDefault="000B33C1" w:rsidP="00816EA0">
            <w:pPr>
              <w:jc w:val="both"/>
              <w:rPr>
                <w:rFonts w:ascii="Times New Roman" w:hAnsi="Times New Roman"/>
                <w:sz w:val="28"/>
                <w:szCs w:val="28"/>
              </w:rPr>
            </w:pPr>
          </w:p>
        </w:tc>
        <w:tc>
          <w:tcPr>
            <w:tcW w:w="0" w:type="auto"/>
          </w:tcPr>
          <w:p w14:paraId="0F70E3A8" w14:textId="77777777" w:rsidR="000B33C1" w:rsidRPr="00816EA0" w:rsidRDefault="000B33C1" w:rsidP="00816EA0">
            <w:pPr>
              <w:jc w:val="both"/>
              <w:rPr>
                <w:rFonts w:ascii="Times New Roman" w:hAnsi="Times New Roman"/>
                <w:sz w:val="28"/>
                <w:szCs w:val="28"/>
              </w:rPr>
            </w:pPr>
          </w:p>
        </w:tc>
        <w:tc>
          <w:tcPr>
            <w:tcW w:w="0" w:type="auto"/>
          </w:tcPr>
          <w:p w14:paraId="78DA54F5" w14:textId="77777777" w:rsidR="000B33C1" w:rsidRPr="00816EA0" w:rsidRDefault="000B33C1" w:rsidP="00816EA0">
            <w:pPr>
              <w:jc w:val="both"/>
              <w:rPr>
                <w:rFonts w:ascii="Times New Roman" w:hAnsi="Times New Roman"/>
                <w:sz w:val="28"/>
                <w:szCs w:val="28"/>
              </w:rPr>
            </w:pPr>
          </w:p>
        </w:tc>
      </w:tr>
      <w:tr w:rsidR="000B33C1" w:rsidRPr="00816EA0" w14:paraId="1953FEE5" w14:textId="77777777" w:rsidTr="00F70817">
        <w:tc>
          <w:tcPr>
            <w:tcW w:w="0" w:type="auto"/>
          </w:tcPr>
          <w:p w14:paraId="1A822BAA" w14:textId="77777777" w:rsidR="000B33C1" w:rsidRPr="00816EA0" w:rsidRDefault="000B33C1" w:rsidP="00816EA0">
            <w:pPr>
              <w:jc w:val="both"/>
              <w:rPr>
                <w:rFonts w:ascii="Times New Roman" w:hAnsi="Times New Roman"/>
                <w:sz w:val="28"/>
                <w:szCs w:val="28"/>
              </w:rPr>
            </w:pPr>
          </w:p>
        </w:tc>
        <w:tc>
          <w:tcPr>
            <w:tcW w:w="0" w:type="auto"/>
          </w:tcPr>
          <w:p w14:paraId="0ED1DA53" w14:textId="77777777" w:rsidR="000B33C1" w:rsidRPr="00816EA0" w:rsidRDefault="000B33C1" w:rsidP="00816EA0">
            <w:pPr>
              <w:jc w:val="both"/>
              <w:rPr>
                <w:rFonts w:ascii="Times New Roman" w:hAnsi="Times New Roman"/>
                <w:sz w:val="28"/>
                <w:szCs w:val="28"/>
              </w:rPr>
            </w:pPr>
          </w:p>
        </w:tc>
        <w:tc>
          <w:tcPr>
            <w:tcW w:w="0" w:type="auto"/>
          </w:tcPr>
          <w:p w14:paraId="23B15328" w14:textId="77777777" w:rsidR="000B33C1" w:rsidRPr="00816EA0" w:rsidRDefault="000B33C1" w:rsidP="00816EA0">
            <w:pPr>
              <w:jc w:val="both"/>
              <w:rPr>
                <w:rFonts w:ascii="Times New Roman" w:hAnsi="Times New Roman"/>
                <w:sz w:val="28"/>
                <w:szCs w:val="28"/>
              </w:rPr>
            </w:pPr>
          </w:p>
        </w:tc>
        <w:tc>
          <w:tcPr>
            <w:tcW w:w="0" w:type="auto"/>
          </w:tcPr>
          <w:p w14:paraId="64CFF76D" w14:textId="77777777" w:rsidR="000B33C1" w:rsidRPr="00816EA0" w:rsidRDefault="000B33C1" w:rsidP="00816EA0">
            <w:pPr>
              <w:jc w:val="both"/>
              <w:rPr>
                <w:rFonts w:ascii="Times New Roman" w:hAnsi="Times New Roman"/>
                <w:sz w:val="28"/>
                <w:szCs w:val="28"/>
              </w:rPr>
            </w:pPr>
          </w:p>
        </w:tc>
      </w:tr>
      <w:tr w:rsidR="000B33C1" w:rsidRPr="00816EA0" w14:paraId="6D639826" w14:textId="77777777" w:rsidTr="00F70817">
        <w:tc>
          <w:tcPr>
            <w:tcW w:w="0" w:type="auto"/>
          </w:tcPr>
          <w:p w14:paraId="4666590E" w14:textId="77777777" w:rsidR="000B33C1" w:rsidRPr="00816EA0" w:rsidRDefault="000B33C1" w:rsidP="00816EA0">
            <w:pPr>
              <w:jc w:val="both"/>
              <w:rPr>
                <w:rFonts w:ascii="Times New Roman" w:hAnsi="Times New Roman"/>
                <w:sz w:val="28"/>
                <w:szCs w:val="28"/>
              </w:rPr>
            </w:pPr>
          </w:p>
        </w:tc>
        <w:tc>
          <w:tcPr>
            <w:tcW w:w="0" w:type="auto"/>
          </w:tcPr>
          <w:p w14:paraId="5F733AF6" w14:textId="77777777" w:rsidR="000B33C1" w:rsidRPr="00816EA0" w:rsidRDefault="000B33C1" w:rsidP="00816EA0">
            <w:pPr>
              <w:jc w:val="both"/>
              <w:rPr>
                <w:rFonts w:ascii="Times New Roman" w:hAnsi="Times New Roman"/>
                <w:sz w:val="28"/>
                <w:szCs w:val="28"/>
              </w:rPr>
            </w:pPr>
          </w:p>
        </w:tc>
        <w:tc>
          <w:tcPr>
            <w:tcW w:w="0" w:type="auto"/>
          </w:tcPr>
          <w:p w14:paraId="62A9D724" w14:textId="77777777" w:rsidR="000B33C1" w:rsidRPr="00816EA0" w:rsidRDefault="000B33C1" w:rsidP="00816EA0">
            <w:pPr>
              <w:jc w:val="both"/>
              <w:rPr>
                <w:rFonts w:ascii="Times New Roman" w:hAnsi="Times New Roman"/>
                <w:sz w:val="28"/>
                <w:szCs w:val="28"/>
              </w:rPr>
            </w:pPr>
          </w:p>
        </w:tc>
        <w:tc>
          <w:tcPr>
            <w:tcW w:w="0" w:type="auto"/>
          </w:tcPr>
          <w:p w14:paraId="28AF6FDF" w14:textId="77777777" w:rsidR="000B33C1" w:rsidRPr="00816EA0" w:rsidRDefault="000B33C1" w:rsidP="00816EA0">
            <w:pPr>
              <w:jc w:val="both"/>
              <w:rPr>
                <w:rFonts w:ascii="Times New Roman" w:hAnsi="Times New Roman"/>
                <w:sz w:val="28"/>
                <w:szCs w:val="28"/>
              </w:rPr>
            </w:pPr>
          </w:p>
        </w:tc>
      </w:tr>
    </w:tbl>
    <w:p w14:paraId="20D0D75A" w14:textId="77777777" w:rsidR="000B33C1" w:rsidRPr="00816EA0" w:rsidRDefault="000B33C1" w:rsidP="00816EA0">
      <w:pPr>
        <w:jc w:val="both"/>
        <w:rPr>
          <w:rFonts w:ascii="Times New Roman" w:hAnsi="Times New Roman"/>
          <w:sz w:val="28"/>
          <w:szCs w:val="28"/>
        </w:rPr>
      </w:pPr>
    </w:p>
    <w:p w14:paraId="06E260C1" w14:textId="77777777" w:rsidR="000B33C1" w:rsidRPr="00816EA0" w:rsidRDefault="000B33C1" w:rsidP="00816EA0">
      <w:pPr>
        <w:jc w:val="both"/>
        <w:rPr>
          <w:rFonts w:ascii="Times New Roman" w:hAnsi="Times New Roman"/>
          <w:sz w:val="28"/>
          <w:szCs w:val="28"/>
        </w:rPr>
      </w:pPr>
    </w:p>
    <w:p w14:paraId="35A68369" w14:textId="77777777" w:rsidR="000B33C1" w:rsidRPr="00816EA0" w:rsidRDefault="000B33C1" w:rsidP="00816EA0">
      <w:pPr>
        <w:jc w:val="both"/>
        <w:rPr>
          <w:rFonts w:ascii="Times New Roman" w:hAnsi="Times New Roman"/>
          <w:sz w:val="28"/>
          <w:szCs w:val="28"/>
        </w:rPr>
      </w:pPr>
    </w:p>
    <w:p w14:paraId="500C2EEE" w14:textId="77777777" w:rsidR="000B33C1" w:rsidRPr="00816EA0" w:rsidRDefault="000B33C1" w:rsidP="00816EA0">
      <w:pPr>
        <w:jc w:val="both"/>
        <w:rPr>
          <w:rFonts w:ascii="Times New Roman" w:hAnsi="Times New Roman"/>
          <w:sz w:val="28"/>
          <w:szCs w:val="28"/>
        </w:rPr>
      </w:pPr>
      <w:r>
        <w:rPr>
          <w:rFonts w:ascii="Times New Roman" w:hAnsi="Times New Roman"/>
          <w:sz w:val="28"/>
          <w:szCs w:val="28"/>
        </w:rPr>
        <w:t>____________                                ____________                   ________________</w:t>
      </w:r>
    </w:p>
    <w:p w14:paraId="7E714DDA" w14:textId="77777777" w:rsidR="000B33C1" w:rsidRPr="00816EA0" w:rsidRDefault="000B33C1" w:rsidP="00816EA0">
      <w:pPr>
        <w:jc w:val="both"/>
        <w:rPr>
          <w:rFonts w:ascii="Times New Roman" w:hAnsi="Times New Roman"/>
          <w:sz w:val="20"/>
          <w:szCs w:val="20"/>
        </w:rPr>
      </w:pPr>
      <w:r>
        <w:rPr>
          <w:rFonts w:ascii="Times New Roman" w:hAnsi="Times New Roman"/>
          <w:sz w:val="20"/>
          <w:szCs w:val="20"/>
        </w:rPr>
        <w:t xml:space="preserve">            (дата)                                                               (подпись)                                                       ФИО</w:t>
      </w:r>
    </w:p>
    <w:p w14:paraId="5BC4ABE4" w14:textId="77777777" w:rsidR="007D3148" w:rsidRPr="00816EA0" w:rsidRDefault="007D3148" w:rsidP="00816EA0">
      <w:pPr>
        <w:ind w:firstLine="709"/>
      </w:pPr>
    </w:p>
    <w:p w14:paraId="230321DF" w14:textId="77777777" w:rsidR="00F55D6C" w:rsidRPr="00816EA0" w:rsidRDefault="00F55D6C" w:rsidP="00816EA0">
      <w:pPr>
        <w:ind w:firstLine="709"/>
      </w:pPr>
    </w:p>
    <w:p w14:paraId="4A372BE5" w14:textId="77777777" w:rsidR="00F55D6C" w:rsidRPr="00816EA0" w:rsidRDefault="00F55D6C" w:rsidP="00816EA0">
      <w:pPr>
        <w:ind w:firstLine="709"/>
      </w:pPr>
    </w:p>
    <w:p w14:paraId="419BDFC3" w14:textId="77777777" w:rsidR="00F55D6C" w:rsidRPr="00816EA0" w:rsidRDefault="00F55D6C" w:rsidP="00816EA0">
      <w:pPr>
        <w:ind w:firstLine="709"/>
      </w:pPr>
    </w:p>
    <w:p w14:paraId="13E40114" w14:textId="77777777" w:rsidR="00F55D6C" w:rsidRPr="00816EA0" w:rsidRDefault="00F55D6C" w:rsidP="00816EA0">
      <w:pPr>
        <w:ind w:firstLine="709"/>
      </w:pPr>
    </w:p>
    <w:p w14:paraId="5FE965AC" w14:textId="77777777" w:rsidR="005F08FF" w:rsidRDefault="005F08FF" w:rsidP="00816EA0">
      <w:pPr>
        <w:contextualSpacing/>
        <w:jc w:val="both"/>
        <w:rPr>
          <w:sz w:val="28"/>
          <w:szCs w:val="28"/>
        </w:rPr>
      </w:pPr>
    </w:p>
    <w:p w14:paraId="17EE730B" w14:textId="77777777" w:rsidR="00F55D6C" w:rsidRDefault="00F55D6C" w:rsidP="00816EA0">
      <w:pPr>
        <w:contextualSpacing/>
        <w:jc w:val="both"/>
        <w:rPr>
          <w:sz w:val="28"/>
          <w:szCs w:val="28"/>
        </w:rPr>
      </w:pPr>
    </w:p>
    <w:p w14:paraId="31C034A1" w14:textId="77777777" w:rsidR="00F55D6C" w:rsidRDefault="00F55D6C" w:rsidP="00816EA0">
      <w:pPr>
        <w:contextualSpacing/>
        <w:jc w:val="both"/>
        <w:rPr>
          <w:sz w:val="28"/>
          <w:szCs w:val="28"/>
        </w:rPr>
      </w:pPr>
    </w:p>
    <w:p w14:paraId="35AFD0D7" w14:textId="77777777" w:rsidR="00F55D6C" w:rsidRDefault="00F55D6C" w:rsidP="00816EA0">
      <w:pPr>
        <w:contextualSpacing/>
        <w:jc w:val="both"/>
        <w:rPr>
          <w:sz w:val="28"/>
          <w:szCs w:val="28"/>
        </w:rPr>
      </w:pPr>
    </w:p>
    <w:p w14:paraId="34EBA578" w14:textId="77777777" w:rsidR="00F55D6C" w:rsidRDefault="00F55D6C" w:rsidP="00816EA0">
      <w:pPr>
        <w:contextualSpacing/>
        <w:jc w:val="both"/>
        <w:rPr>
          <w:sz w:val="28"/>
          <w:szCs w:val="28"/>
        </w:rPr>
      </w:pPr>
    </w:p>
    <w:p w14:paraId="4F37AC82" w14:textId="77777777" w:rsidR="00F55D6C" w:rsidRDefault="00F55D6C" w:rsidP="00816EA0"/>
    <w:sectPr w:rsidR="00F55D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none"/>
      <w:suff w:val="nothing"/>
      <w:lvlText w:val=""/>
      <w:lvlJc w:val="left"/>
      <w:pPr>
        <w:tabs>
          <w:tab w:val="num" w:pos="0"/>
        </w:tabs>
        <w:ind w:left="432" w:hanging="432"/>
      </w:pPr>
      <w:rPr>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8C6AD0"/>
    <w:multiLevelType w:val="hybridMultilevel"/>
    <w:tmpl w:val="1982152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0B0E6F"/>
    <w:multiLevelType w:val="hybridMultilevel"/>
    <w:tmpl w:val="E1A4F34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A70E01"/>
    <w:multiLevelType w:val="hybridMultilevel"/>
    <w:tmpl w:val="012C5EE8"/>
    <w:lvl w:ilvl="0" w:tplc="1F2EAA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370731"/>
    <w:multiLevelType w:val="hybridMultilevel"/>
    <w:tmpl w:val="19B8075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DB22568"/>
    <w:multiLevelType w:val="multilevel"/>
    <w:tmpl w:val="978C54FA"/>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11686CF8"/>
    <w:multiLevelType w:val="hybridMultilevel"/>
    <w:tmpl w:val="AFC6D91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F2761D"/>
    <w:multiLevelType w:val="hybridMultilevel"/>
    <w:tmpl w:val="2152BB94"/>
    <w:lvl w:ilvl="0" w:tplc="B5A8687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F23BFF"/>
    <w:multiLevelType w:val="hybridMultilevel"/>
    <w:tmpl w:val="C4BE590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99941E5"/>
    <w:multiLevelType w:val="hybridMultilevel"/>
    <w:tmpl w:val="460EF00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21014F"/>
    <w:multiLevelType w:val="hybridMultilevel"/>
    <w:tmpl w:val="E7A2F5C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D0579F7"/>
    <w:multiLevelType w:val="hybridMultilevel"/>
    <w:tmpl w:val="F9C46FD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D0747E8"/>
    <w:multiLevelType w:val="hybridMultilevel"/>
    <w:tmpl w:val="AFFCD50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D267654"/>
    <w:multiLevelType w:val="hybridMultilevel"/>
    <w:tmpl w:val="434631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F5243B9"/>
    <w:multiLevelType w:val="hybridMultilevel"/>
    <w:tmpl w:val="8BC6A9BA"/>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F9A17B9"/>
    <w:multiLevelType w:val="hybridMultilevel"/>
    <w:tmpl w:val="7664600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BC0FE6"/>
    <w:multiLevelType w:val="hybridMultilevel"/>
    <w:tmpl w:val="376E080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D307E8"/>
    <w:multiLevelType w:val="hybridMultilevel"/>
    <w:tmpl w:val="04C8BC4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4593224"/>
    <w:multiLevelType w:val="hybridMultilevel"/>
    <w:tmpl w:val="80A6BF7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7CC64FC"/>
    <w:multiLevelType w:val="hybridMultilevel"/>
    <w:tmpl w:val="E3A2634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8876A63"/>
    <w:multiLevelType w:val="hybridMultilevel"/>
    <w:tmpl w:val="6146510C"/>
    <w:lvl w:ilvl="0" w:tplc="1F2EAAD2">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1" w15:restartNumberingAfterBreak="0">
    <w:nsid w:val="294A2938"/>
    <w:multiLevelType w:val="multilevel"/>
    <w:tmpl w:val="11320F4A"/>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2" w15:restartNumberingAfterBreak="0">
    <w:nsid w:val="2D931D89"/>
    <w:multiLevelType w:val="hybridMultilevel"/>
    <w:tmpl w:val="965E2B7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E0B090F"/>
    <w:multiLevelType w:val="hybridMultilevel"/>
    <w:tmpl w:val="742E935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8C52A97"/>
    <w:multiLevelType w:val="hybridMultilevel"/>
    <w:tmpl w:val="5726BE5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A8D01A6"/>
    <w:multiLevelType w:val="hybridMultilevel"/>
    <w:tmpl w:val="C654FAC0"/>
    <w:lvl w:ilvl="0" w:tplc="64ACB5CA">
      <w:start w:val="1"/>
      <w:numFmt w:val="bullet"/>
      <w:lvlText w:val=""/>
      <w:lvlJc w:val="left"/>
      <w:pPr>
        <w:ind w:left="720" w:hanging="360"/>
      </w:pPr>
      <w:rPr>
        <w:rFonts w:ascii="Symbol" w:hAnsi="Symbol"/>
      </w:rPr>
    </w:lvl>
    <w:lvl w:ilvl="1" w:tplc="9C247A66">
      <w:start w:val="1"/>
      <w:numFmt w:val="bullet"/>
      <w:lvlText w:val="o"/>
      <w:lvlJc w:val="left"/>
      <w:pPr>
        <w:ind w:left="1440" w:hanging="360"/>
      </w:pPr>
      <w:rPr>
        <w:rFonts w:ascii="Courier New" w:hAnsi="Courier New"/>
      </w:rPr>
    </w:lvl>
    <w:lvl w:ilvl="2" w:tplc="0A9E9474">
      <w:start w:val="1"/>
      <w:numFmt w:val="bullet"/>
      <w:lvlText w:val=""/>
      <w:lvlJc w:val="left"/>
      <w:pPr>
        <w:ind w:left="2160" w:hanging="360"/>
      </w:pPr>
      <w:rPr>
        <w:rFonts w:ascii="Wingdings" w:hAnsi="Wingdings"/>
      </w:rPr>
    </w:lvl>
    <w:lvl w:ilvl="3" w:tplc="92649006">
      <w:start w:val="1"/>
      <w:numFmt w:val="bullet"/>
      <w:lvlText w:val=""/>
      <w:lvlJc w:val="left"/>
      <w:pPr>
        <w:ind w:left="2880" w:hanging="360"/>
      </w:pPr>
      <w:rPr>
        <w:rFonts w:ascii="Symbol" w:hAnsi="Symbol"/>
      </w:rPr>
    </w:lvl>
    <w:lvl w:ilvl="4" w:tplc="A49206F2">
      <w:start w:val="1"/>
      <w:numFmt w:val="bullet"/>
      <w:lvlText w:val="o"/>
      <w:lvlJc w:val="left"/>
      <w:pPr>
        <w:ind w:left="3600" w:hanging="360"/>
      </w:pPr>
      <w:rPr>
        <w:rFonts w:ascii="Courier New" w:hAnsi="Courier New"/>
      </w:rPr>
    </w:lvl>
    <w:lvl w:ilvl="5" w:tplc="C4E2BE88">
      <w:start w:val="1"/>
      <w:numFmt w:val="bullet"/>
      <w:lvlText w:val=""/>
      <w:lvlJc w:val="left"/>
      <w:pPr>
        <w:ind w:left="4320" w:hanging="360"/>
      </w:pPr>
      <w:rPr>
        <w:rFonts w:ascii="Wingdings" w:hAnsi="Wingdings"/>
      </w:rPr>
    </w:lvl>
    <w:lvl w:ilvl="6" w:tplc="D8D4B494">
      <w:start w:val="1"/>
      <w:numFmt w:val="bullet"/>
      <w:lvlText w:val=""/>
      <w:lvlJc w:val="left"/>
      <w:pPr>
        <w:ind w:left="5040" w:hanging="360"/>
      </w:pPr>
      <w:rPr>
        <w:rFonts w:ascii="Symbol" w:hAnsi="Symbol"/>
      </w:rPr>
    </w:lvl>
    <w:lvl w:ilvl="7" w:tplc="03ECC952">
      <w:start w:val="1"/>
      <w:numFmt w:val="bullet"/>
      <w:lvlText w:val="o"/>
      <w:lvlJc w:val="left"/>
      <w:pPr>
        <w:ind w:left="5760" w:hanging="360"/>
      </w:pPr>
      <w:rPr>
        <w:rFonts w:ascii="Courier New" w:hAnsi="Courier New"/>
      </w:rPr>
    </w:lvl>
    <w:lvl w:ilvl="8" w:tplc="CDD881A2">
      <w:start w:val="1"/>
      <w:numFmt w:val="bullet"/>
      <w:lvlText w:val=""/>
      <w:lvlJc w:val="left"/>
      <w:pPr>
        <w:ind w:left="6480" w:hanging="360"/>
      </w:pPr>
      <w:rPr>
        <w:rFonts w:ascii="Wingdings" w:hAnsi="Wingdings"/>
      </w:rPr>
    </w:lvl>
  </w:abstractNum>
  <w:abstractNum w:abstractNumId="26" w15:restartNumberingAfterBreak="0">
    <w:nsid w:val="3D2742C6"/>
    <w:multiLevelType w:val="hybridMultilevel"/>
    <w:tmpl w:val="F4F023F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1D0162A"/>
    <w:multiLevelType w:val="hybridMultilevel"/>
    <w:tmpl w:val="11182BEC"/>
    <w:lvl w:ilvl="0" w:tplc="1F2EAAD2">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8" w15:restartNumberingAfterBreak="0">
    <w:nsid w:val="463F26B0"/>
    <w:multiLevelType w:val="hybridMultilevel"/>
    <w:tmpl w:val="D9B2210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F82B78"/>
    <w:multiLevelType w:val="multilevel"/>
    <w:tmpl w:val="C2E42BDC"/>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0" w15:restartNumberingAfterBreak="0">
    <w:nsid w:val="48DA2753"/>
    <w:multiLevelType w:val="hybridMultilevel"/>
    <w:tmpl w:val="92A68A9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D1C7934"/>
    <w:multiLevelType w:val="hybridMultilevel"/>
    <w:tmpl w:val="32AAEA6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5A551A0"/>
    <w:multiLevelType w:val="hybridMultilevel"/>
    <w:tmpl w:val="8098CA3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5C11B5A"/>
    <w:multiLevelType w:val="multilevel"/>
    <w:tmpl w:val="E47E67F8"/>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4" w15:restartNumberingAfterBreak="0">
    <w:nsid w:val="5A745C27"/>
    <w:multiLevelType w:val="multilevel"/>
    <w:tmpl w:val="362A5FAE"/>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5" w15:restartNumberingAfterBreak="0">
    <w:nsid w:val="5AF41352"/>
    <w:multiLevelType w:val="hybridMultilevel"/>
    <w:tmpl w:val="B2700C8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B064212"/>
    <w:multiLevelType w:val="hybridMultilevel"/>
    <w:tmpl w:val="DBEC98C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B6D1C27"/>
    <w:multiLevelType w:val="hybridMultilevel"/>
    <w:tmpl w:val="68F62D6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C660F89"/>
    <w:multiLevelType w:val="hybridMultilevel"/>
    <w:tmpl w:val="6A2EF2A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CEE6875"/>
    <w:multiLevelType w:val="hybridMultilevel"/>
    <w:tmpl w:val="61AA44C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4B4481"/>
    <w:multiLevelType w:val="multilevel"/>
    <w:tmpl w:val="73EC9276"/>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1" w15:restartNumberingAfterBreak="0">
    <w:nsid w:val="5E1D44A2"/>
    <w:multiLevelType w:val="hybridMultilevel"/>
    <w:tmpl w:val="5C1AB25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F267CD2"/>
    <w:multiLevelType w:val="hybridMultilevel"/>
    <w:tmpl w:val="B9DE2F1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18C0F73"/>
    <w:multiLevelType w:val="hybridMultilevel"/>
    <w:tmpl w:val="686457E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1D73274"/>
    <w:multiLevelType w:val="multilevel"/>
    <w:tmpl w:val="A2949C38"/>
    <w:lvl w:ilvl="0">
      <w:numFmt w:val="bullet"/>
      <w:lvlText w:val=""/>
      <w:lvlJc w:val="left"/>
      <w:pPr>
        <w:tabs>
          <w:tab w:val="num" w:pos="540"/>
        </w:tabs>
        <w:ind w:left="710" w:hanging="170"/>
      </w:pPr>
      <w:rPr>
        <w:rFonts w:ascii="Symbol" w:hAnsi="Symbol" w:hint="default"/>
        <w:color w:val="000000"/>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626E5F5D"/>
    <w:multiLevelType w:val="hybridMultilevel"/>
    <w:tmpl w:val="6AA6B91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38C3363"/>
    <w:multiLevelType w:val="hybridMultilevel"/>
    <w:tmpl w:val="1A2428E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7E9180A"/>
    <w:multiLevelType w:val="hybridMultilevel"/>
    <w:tmpl w:val="CCB4987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A4C27EF"/>
    <w:multiLevelType w:val="hybridMultilevel"/>
    <w:tmpl w:val="434631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B85203A"/>
    <w:multiLevelType w:val="hybridMultilevel"/>
    <w:tmpl w:val="F948DFA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BB83087"/>
    <w:multiLevelType w:val="hybridMultilevel"/>
    <w:tmpl w:val="D8D4E50A"/>
    <w:lvl w:ilvl="0" w:tplc="1F2EAAD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15:restartNumberingAfterBreak="0">
    <w:nsid w:val="6EAF7261"/>
    <w:multiLevelType w:val="hybridMultilevel"/>
    <w:tmpl w:val="615A584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6F833725"/>
    <w:multiLevelType w:val="hybridMultilevel"/>
    <w:tmpl w:val="89363C5A"/>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23C3FAB"/>
    <w:multiLevelType w:val="hybridMultilevel"/>
    <w:tmpl w:val="8C7855A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6E73D32"/>
    <w:multiLevelType w:val="hybridMultilevel"/>
    <w:tmpl w:val="C122EA9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7815AB9"/>
    <w:multiLevelType w:val="hybridMultilevel"/>
    <w:tmpl w:val="81A411CE"/>
    <w:lvl w:ilvl="0" w:tplc="1F2EAAD2">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num w:numId="1" w16cid:durableId="1620331064">
    <w:abstractNumId w:val="0"/>
  </w:num>
  <w:num w:numId="2" w16cid:durableId="357581115">
    <w:abstractNumId w:val="29"/>
  </w:num>
  <w:num w:numId="3" w16cid:durableId="630131472">
    <w:abstractNumId w:val="3"/>
  </w:num>
  <w:num w:numId="4" w16cid:durableId="1156216653">
    <w:abstractNumId w:val="28"/>
  </w:num>
  <w:num w:numId="5" w16cid:durableId="420227207">
    <w:abstractNumId w:val="33"/>
  </w:num>
  <w:num w:numId="6" w16cid:durableId="122774132">
    <w:abstractNumId w:val="34"/>
  </w:num>
  <w:num w:numId="7" w16cid:durableId="1703284777">
    <w:abstractNumId w:val="5"/>
  </w:num>
  <w:num w:numId="8" w16cid:durableId="421222559">
    <w:abstractNumId w:val="40"/>
  </w:num>
  <w:num w:numId="9" w16cid:durableId="1743869536">
    <w:abstractNumId w:val="21"/>
  </w:num>
  <w:num w:numId="10" w16cid:durableId="206454102">
    <w:abstractNumId w:val="46"/>
  </w:num>
  <w:num w:numId="11" w16cid:durableId="1492451403">
    <w:abstractNumId w:val="17"/>
  </w:num>
  <w:num w:numId="12" w16cid:durableId="340547727">
    <w:abstractNumId w:val="43"/>
  </w:num>
  <w:num w:numId="13" w16cid:durableId="784694978">
    <w:abstractNumId w:val="49"/>
  </w:num>
  <w:num w:numId="14" w16cid:durableId="1946841000">
    <w:abstractNumId w:val="41"/>
  </w:num>
  <w:num w:numId="15" w16cid:durableId="1437871790">
    <w:abstractNumId w:val="19"/>
  </w:num>
  <w:num w:numId="16" w16cid:durableId="1619340172">
    <w:abstractNumId w:val="16"/>
  </w:num>
  <w:num w:numId="17" w16cid:durableId="1032656778">
    <w:abstractNumId w:val="10"/>
  </w:num>
  <w:num w:numId="18" w16cid:durableId="1691448913">
    <w:abstractNumId w:val="18"/>
  </w:num>
  <w:num w:numId="19" w16cid:durableId="1772041687">
    <w:abstractNumId w:val="38"/>
  </w:num>
  <w:num w:numId="20" w16cid:durableId="165556556">
    <w:abstractNumId w:val="1"/>
  </w:num>
  <w:num w:numId="21" w16cid:durableId="1145775637">
    <w:abstractNumId w:val="12"/>
  </w:num>
  <w:num w:numId="22" w16cid:durableId="1466973109">
    <w:abstractNumId w:val="26"/>
  </w:num>
  <w:num w:numId="23" w16cid:durableId="855190095">
    <w:abstractNumId w:val="50"/>
  </w:num>
  <w:num w:numId="24" w16cid:durableId="705830226">
    <w:abstractNumId w:val="45"/>
  </w:num>
  <w:num w:numId="25" w16cid:durableId="793838245">
    <w:abstractNumId w:val="30"/>
  </w:num>
  <w:num w:numId="26" w16cid:durableId="679239733">
    <w:abstractNumId w:val="47"/>
  </w:num>
  <w:num w:numId="27" w16cid:durableId="1896039418">
    <w:abstractNumId w:val="54"/>
  </w:num>
  <w:num w:numId="28" w16cid:durableId="1938637265">
    <w:abstractNumId w:val="32"/>
  </w:num>
  <w:num w:numId="29" w16cid:durableId="543716448">
    <w:abstractNumId w:val="2"/>
  </w:num>
  <w:num w:numId="30" w16cid:durableId="761144624">
    <w:abstractNumId w:val="8"/>
  </w:num>
  <w:num w:numId="31" w16cid:durableId="2098089151">
    <w:abstractNumId w:val="4"/>
  </w:num>
  <w:num w:numId="32" w16cid:durableId="789276617">
    <w:abstractNumId w:val="35"/>
  </w:num>
  <w:num w:numId="33" w16cid:durableId="1231618501">
    <w:abstractNumId w:val="22"/>
  </w:num>
  <w:num w:numId="34" w16cid:durableId="528377840">
    <w:abstractNumId w:val="53"/>
  </w:num>
  <w:num w:numId="35" w16cid:durableId="1629890772">
    <w:abstractNumId w:val="14"/>
  </w:num>
  <w:num w:numId="36" w16cid:durableId="1890608643">
    <w:abstractNumId w:val="39"/>
  </w:num>
  <w:num w:numId="37" w16cid:durableId="1657607730">
    <w:abstractNumId w:val="42"/>
  </w:num>
  <w:num w:numId="38" w16cid:durableId="506287262">
    <w:abstractNumId w:val="24"/>
  </w:num>
  <w:num w:numId="39" w16cid:durableId="539706389">
    <w:abstractNumId w:val="31"/>
  </w:num>
  <w:num w:numId="40" w16cid:durableId="866910807">
    <w:abstractNumId w:val="15"/>
  </w:num>
  <w:num w:numId="41" w16cid:durableId="1759401030">
    <w:abstractNumId w:val="51"/>
  </w:num>
  <w:num w:numId="42" w16cid:durableId="474878453">
    <w:abstractNumId w:val="37"/>
  </w:num>
  <w:num w:numId="43" w16cid:durableId="1245066035">
    <w:abstractNumId w:val="36"/>
  </w:num>
  <w:num w:numId="44" w16cid:durableId="866063812">
    <w:abstractNumId w:val="11"/>
  </w:num>
  <w:num w:numId="45" w16cid:durableId="1617633852">
    <w:abstractNumId w:val="23"/>
  </w:num>
  <w:num w:numId="46" w16cid:durableId="1207914747">
    <w:abstractNumId w:val="44"/>
  </w:num>
  <w:num w:numId="47" w16cid:durableId="973372552">
    <w:abstractNumId w:val="52"/>
  </w:num>
  <w:num w:numId="48" w16cid:durableId="1507479031">
    <w:abstractNumId w:val="48"/>
  </w:num>
  <w:num w:numId="49" w16cid:durableId="893850523">
    <w:abstractNumId w:val="13"/>
  </w:num>
  <w:num w:numId="50" w16cid:durableId="1594706090">
    <w:abstractNumId w:val="25"/>
  </w:num>
  <w:num w:numId="51" w16cid:durableId="2078436222">
    <w:abstractNumId w:val="6"/>
  </w:num>
  <w:num w:numId="52" w16cid:durableId="2066374235">
    <w:abstractNumId w:val="9"/>
  </w:num>
  <w:num w:numId="53" w16cid:durableId="1117942258">
    <w:abstractNumId w:val="20"/>
  </w:num>
  <w:num w:numId="54" w16cid:durableId="588082184">
    <w:abstractNumId w:val="55"/>
  </w:num>
  <w:num w:numId="55" w16cid:durableId="848374353">
    <w:abstractNumId w:val="27"/>
  </w:num>
  <w:num w:numId="56" w16cid:durableId="1302493572">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0ED"/>
    <w:rsid w:val="000200ED"/>
    <w:rsid w:val="0002530E"/>
    <w:rsid w:val="00042146"/>
    <w:rsid w:val="00064C2B"/>
    <w:rsid w:val="0008794D"/>
    <w:rsid w:val="000B33C1"/>
    <w:rsid w:val="001A2277"/>
    <w:rsid w:val="001F534D"/>
    <w:rsid w:val="00207467"/>
    <w:rsid w:val="0029234C"/>
    <w:rsid w:val="00294036"/>
    <w:rsid w:val="00301BF8"/>
    <w:rsid w:val="003370EE"/>
    <w:rsid w:val="003E0D11"/>
    <w:rsid w:val="00406CBF"/>
    <w:rsid w:val="00440A79"/>
    <w:rsid w:val="004F0909"/>
    <w:rsid w:val="00517914"/>
    <w:rsid w:val="00527F5F"/>
    <w:rsid w:val="00560A80"/>
    <w:rsid w:val="00576DD1"/>
    <w:rsid w:val="00584E74"/>
    <w:rsid w:val="005C076F"/>
    <w:rsid w:val="005F08FF"/>
    <w:rsid w:val="00612D82"/>
    <w:rsid w:val="006E348F"/>
    <w:rsid w:val="00786DA1"/>
    <w:rsid w:val="00792D63"/>
    <w:rsid w:val="007D3148"/>
    <w:rsid w:val="00816EA0"/>
    <w:rsid w:val="008170C0"/>
    <w:rsid w:val="00872771"/>
    <w:rsid w:val="00872C42"/>
    <w:rsid w:val="009243FB"/>
    <w:rsid w:val="00A83DBD"/>
    <w:rsid w:val="00A963F5"/>
    <w:rsid w:val="00AB3E80"/>
    <w:rsid w:val="00AC0D00"/>
    <w:rsid w:val="00B445D8"/>
    <w:rsid w:val="00BE3F90"/>
    <w:rsid w:val="00BE5CC2"/>
    <w:rsid w:val="00BF49F8"/>
    <w:rsid w:val="00C1180E"/>
    <w:rsid w:val="00C5126B"/>
    <w:rsid w:val="00CD768D"/>
    <w:rsid w:val="00CF5B9F"/>
    <w:rsid w:val="00DA06E1"/>
    <w:rsid w:val="00DC7ED6"/>
    <w:rsid w:val="00EF451F"/>
    <w:rsid w:val="00F07DA9"/>
    <w:rsid w:val="00F55D6C"/>
    <w:rsid w:val="00F70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1C1C9"/>
  <w15:chartTrackingRefBased/>
  <w15:docId w15:val="{E2447103-0985-452E-A6A4-2FBC5BE2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4C2B"/>
    <w:pPr>
      <w:suppressAutoHyphens/>
      <w:spacing w:line="256" w:lineRule="auto"/>
    </w:pPr>
    <w:rPr>
      <w:rFonts w:ascii="Calibri" w:eastAsia="Calibri" w:hAnsi="Calibri" w:cs="Times New Roman"/>
    </w:rPr>
  </w:style>
  <w:style w:type="paragraph" w:styleId="1">
    <w:name w:val="heading 1"/>
    <w:basedOn w:val="a"/>
    <w:next w:val="a"/>
    <w:qFormat/>
    <w:pPr>
      <w:spacing w:beforeAutospacing="1" w:afterAutospacing="1"/>
      <w:outlineLvl w:val="0"/>
    </w:pPr>
    <w:rPr>
      <w:sz w:val="4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spacing w:afterAutospacing="1"/>
    </w:pPr>
    <w:rPr>
      <w:color w:val="808080"/>
      <w:sz w:val="30"/>
    </w:rPr>
  </w:style>
  <w:style w:type="paragraph" w:styleId="a4">
    <w:name w:val="Title"/>
    <w:basedOn w:val="a"/>
    <w:next w:val="a"/>
    <w:qFormat/>
    <w:pPr>
      <w:spacing w:afterAutospacing="1"/>
    </w:pPr>
    <w:rPr>
      <w:sz w:val="52"/>
    </w:rPr>
  </w:style>
  <w:style w:type="paragraph" w:styleId="a5">
    <w:name w:val="List Paragraph"/>
    <w:basedOn w:val="a"/>
    <w:uiPriority w:val="99"/>
    <w:qFormat/>
    <w:rsid w:val="00064C2B"/>
    <w:pPr>
      <w:suppressAutoHyphens w:val="0"/>
      <w:spacing w:line="259" w:lineRule="auto"/>
      <w:ind w:left="720"/>
      <w:contextualSpacing/>
    </w:pPr>
  </w:style>
  <w:style w:type="character" w:styleId="a6">
    <w:name w:val="Hyperlink"/>
    <w:rsid w:val="00064C2B"/>
    <w:rPr>
      <w:rFonts w:cs="Times New Roman"/>
      <w:color w:val="0000FF"/>
      <w:u w:val="single"/>
    </w:rPr>
  </w:style>
  <w:style w:type="table" w:styleId="a7">
    <w:name w:val="Table Grid"/>
    <w:basedOn w:val="a1"/>
    <w:uiPriority w:val="39"/>
    <w:rsid w:val="00792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55D6C"/>
    <w:rPr>
      <w:sz w:val="16"/>
      <w:szCs w:val="16"/>
    </w:rPr>
  </w:style>
  <w:style w:type="paragraph" w:styleId="a9">
    <w:name w:val="annotation text"/>
    <w:basedOn w:val="a"/>
    <w:link w:val="aa"/>
    <w:uiPriority w:val="99"/>
    <w:semiHidden/>
    <w:unhideWhenUsed/>
    <w:rsid w:val="00F55D6C"/>
    <w:pPr>
      <w:suppressAutoHyphens w:val="0"/>
      <w:spacing w:after="0" w:line="240" w:lineRule="auto"/>
    </w:pPr>
    <w:rPr>
      <w:rFonts w:ascii="Times New Roman" w:eastAsia="Times New Roman" w:hAnsi="Times New Roman"/>
      <w:sz w:val="20"/>
      <w:szCs w:val="20"/>
    </w:rPr>
  </w:style>
  <w:style w:type="character" w:customStyle="1" w:styleId="aa">
    <w:name w:val="Текст примечания Знак"/>
    <w:basedOn w:val="a0"/>
    <w:link w:val="a9"/>
    <w:uiPriority w:val="99"/>
    <w:semiHidden/>
    <w:rsid w:val="00F55D6C"/>
    <w:rPr>
      <w:rFonts w:ascii="Times New Roman" w:eastAsia="Times New Roman" w:hAnsi="Times New Roman" w:cs="Times New Roman"/>
      <w:sz w:val="20"/>
      <w:szCs w:val="20"/>
    </w:rPr>
  </w:style>
  <w:style w:type="paragraph" w:styleId="ab">
    <w:name w:val="Balloon Text"/>
    <w:basedOn w:val="a"/>
    <w:link w:val="ac"/>
    <w:uiPriority w:val="99"/>
    <w:semiHidden/>
    <w:unhideWhenUsed/>
    <w:rsid w:val="00F55D6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55D6C"/>
    <w:rPr>
      <w:rFonts w:ascii="Segoe UI" w:eastAsia="Calibri" w:hAnsi="Segoe UI" w:cs="Segoe UI"/>
      <w:sz w:val="18"/>
      <w:szCs w:val="18"/>
    </w:rPr>
  </w:style>
  <w:style w:type="paragraph" w:styleId="ad">
    <w:name w:val="annotation subject"/>
    <w:basedOn w:val="a9"/>
    <w:next w:val="a9"/>
    <w:link w:val="ae"/>
    <w:uiPriority w:val="99"/>
    <w:semiHidden/>
    <w:unhideWhenUsed/>
    <w:rsid w:val="00F07DA9"/>
    <w:pPr>
      <w:suppressAutoHyphens/>
      <w:spacing w:after="160"/>
    </w:pPr>
    <w:rPr>
      <w:rFonts w:ascii="Calibri" w:eastAsia="Calibri" w:hAnsi="Calibri"/>
      <w:b/>
      <w:bCs/>
    </w:rPr>
  </w:style>
  <w:style w:type="character" w:customStyle="1" w:styleId="ae">
    <w:name w:val="Тема примечания Знак"/>
    <w:basedOn w:val="aa"/>
    <w:link w:val="ad"/>
    <w:uiPriority w:val="99"/>
    <w:semiHidden/>
    <w:rsid w:val="00F07DA9"/>
    <w:rPr>
      <w:rFonts w:ascii="Calibri" w:eastAsia="Calibri" w:hAnsi="Calibri" w:cs="Times New Roman"/>
      <w:b/>
      <w:bCs/>
      <w:sz w:val="20"/>
      <w:szCs w:val="20"/>
    </w:rPr>
  </w:style>
  <w:style w:type="paragraph" w:styleId="af">
    <w:name w:val="Normal (Web)"/>
    <w:basedOn w:val="a"/>
    <w:uiPriority w:val="99"/>
    <w:unhideWhenUsed/>
    <w:rsid w:val="00786DA1"/>
    <w:pPr>
      <w:suppressAutoHyphens w:val="0"/>
      <w:spacing w:before="100" w:beforeAutospacing="1" w:after="100" w:afterAutospacing="1" w:line="240" w:lineRule="auto"/>
    </w:pPr>
    <w:rPr>
      <w:rFonts w:ascii="Times New Roman" w:eastAsia="Times New Roman" w:hAnsi="Times New Roman"/>
      <w:sz w:val="24"/>
      <w:szCs w:val="24"/>
    </w:rPr>
  </w:style>
  <w:style w:type="paragraph" w:customStyle="1" w:styleId="msolistparagraph0">
    <w:name w:val="msolistparagraph"/>
    <w:basedOn w:val="a"/>
    <w:uiPriority w:val="99"/>
    <w:rsid w:val="00BE5CC2"/>
    <w:pPr>
      <w:suppressAutoHyphens w:val="0"/>
      <w:spacing w:after="0" w:line="254" w:lineRule="auto"/>
      <w:ind w:left="720"/>
      <w:contextualSpacing/>
    </w:pPr>
    <w:rPr>
      <w:rFonts w:ascii="Times New Roman" w:eastAsia="Times New Roman" w:hAnsi="Times New Roman"/>
      <w:sz w:val="24"/>
      <w:szCs w:val="24"/>
    </w:rPr>
  </w:style>
  <w:style w:type="paragraph" w:customStyle="1" w:styleId="msonormalcxspmiddle">
    <w:name w:val="msonormalcxspmiddle"/>
    <w:basedOn w:val="a"/>
    <w:rsid w:val="005F08FF"/>
    <w:pPr>
      <w:suppressAutoHyphens w:val="0"/>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5278</Words>
  <Characters>30089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Виталий Дятел</cp:lastModifiedBy>
  <cp:revision>7</cp:revision>
  <dcterms:created xsi:type="dcterms:W3CDTF">2026-10-01T08:04:00Z</dcterms:created>
  <dcterms:modified xsi:type="dcterms:W3CDTF">2026-10-01T15:21:00Z</dcterms:modified>
</cp:coreProperties>
</file>